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7" w:rsidRDefault="00950D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</w:pPr>
      <w:r>
        <w:t>Зарегистрировано в Минюсте РФ 28 сентября 2001 г. N 2956</w:t>
      </w: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</w:pPr>
    </w:p>
    <w:p w:rsidR="00950D57" w:rsidRDefault="00950D57">
      <w:pPr>
        <w:pStyle w:val="ConsPlusTitle"/>
        <w:jc w:val="center"/>
      </w:pPr>
      <w:r>
        <w:t>МИНИСТЕРСТВО ЗДРАВООХРАНЕНИЯ РОССИЙСКОЙ ФЕДЕРАЦИИ</w:t>
      </w:r>
    </w:p>
    <w:p w:rsidR="00950D57" w:rsidRDefault="00950D57">
      <w:pPr>
        <w:pStyle w:val="ConsPlusTitle"/>
        <w:jc w:val="center"/>
      </w:pPr>
    </w:p>
    <w:p w:rsidR="00950D57" w:rsidRDefault="00950D57">
      <w:pPr>
        <w:pStyle w:val="ConsPlusTitle"/>
        <w:jc w:val="center"/>
      </w:pPr>
      <w:r>
        <w:t>ГЛАВНЫЙ ГОСУДАРСТВЕННЫЙ САНИТАРНЫЙ ВРАЧ</w:t>
      </w:r>
    </w:p>
    <w:p w:rsidR="00950D57" w:rsidRDefault="00950D57">
      <w:pPr>
        <w:pStyle w:val="ConsPlusTitle"/>
        <w:jc w:val="center"/>
      </w:pPr>
      <w:r>
        <w:t>РОССИЙСКОЙ ФЕДЕРАЦИИ</w:t>
      </w:r>
    </w:p>
    <w:p w:rsidR="00950D57" w:rsidRDefault="00950D57">
      <w:pPr>
        <w:pStyle w:val="ConsPlusTitle"/>
        <w:jc w:val="center"/>
      </w:pPr>
    </w:p>
    <w:p w:rsidR="00950D57" w:rsidRDefault="00950D57">
      <w:pPr>
        <w:pStyle w:val="ConsPlusTitle"/>
        <w:jc w:val="center"/>
      </w:pPr>
      <w:r>
        <w:t>ПОСТАНОВЛЕНИЕ</w:t>
      </w:r>
    </w:p>
    <w:p w:rsidR="00950D57" w:rsidRDefault="00950D57">
      <w:pPr>
        <w:pStyle w:val="ConsPlusTitle"/>
        <w:jc w:val="center"/>
      </w:pPr>
      <w:r>
        <w:t>от 7 сентября 2001 г. N 23</w:t>
      </w:r>
    </w:p>
    <w:p w:rsidR="00950D57" w:rsidRDefault="00950D57">
      <w:pPr>
        <w:pStyle w:val="ConsPlusTitle"/>
        <w:jc w:val="center"/>
      </w:pPr>
    </w:p>
    <w:p w:rsidR="00950D57" w:rsidRDefault="00950D57">
      <w:pPr>
        <w:pStyle w:val="ConsPlusTitle"/>
        <w:jc w:val="center"/>
      </w:pPr>
      <w:r>
        <w:t>О ВВЕДЕНИИ В ДЕЙСТВИЕ САНИТАРНЫХ ПРАВИЛ</w:t>
      </w:r>
    </w:p>
    <w:p w:rsidR="00950D57" w:rsidRDefault="00950D57">
      <w:pPr>
        <w:pStyle w:val="ConsPlusNormal"/>
        <w:jc w:val="center"/>
      </w:pPr>
      <w:r>
        <w:t>Список изменяющих документов</w:t>
      </w:r>
    </w:p>
    <w:p w:rsidR="00950D57" w:rsidRDefault="00950D5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Изменения N 1</w:t>
        </w:r>
      </w:hyperlink>
      <w:r>
        <w:t>, утв. Постановлением Главного</w:t>
      </w:r>
      <w:proofErr w:type="gramEnd"/>
    </w:p>
    <w:p w:rsidR="00950D57" w:rsidRDefault="00950D57">
      <w:pPr>
        <w:pStyle w:val="ConsPlusNormal"/>
        <w:jc w:val="center"/>
      </w:pPr>
      <w:proofErr w:type="gramStart"/>
      <w:r>
        <w:t>Государственного санитарного врача РФ от 03.05.2007 N 26)</w:t>
      </w:r>
      <w:proofErr w:type="gramEnd"/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950D57" w:rsidRDefault="00950D57">
      <w:pPr>
        <w:pStyle w:val="ConsPlusNormal"/>
        <w:ind w:firstLine="540"/>
        <w:jc w:val="both"/>
      </w:pPr>
      <w:r>
        <w:t>--------------------------------</w:t>
      </w:r>
    </w:p>
    <w:p w:rsidR="00950D57" w:rsidRDefault="00950D57">
      <w:pPr>
        <w:pStyle w:val="ConsPlusNormal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1. Ввести в действие санитарные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"Санитарно-эпидемиологические требования к организациям торговли и обороту в них продовольственного сырья и пищевых продуктов. СП 2.3.6.1066-01", утвержденные Главным государственным санитарным врачом Российской Федерации 06.09.2001, с 1 января 2002 года.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right"/>
      </w:pPr>
      <w:r>
        <w:t>Г.Г.ОНИЩЕНКО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</w:pPr>
    </w:p>
    <w:p w:rsidR="00950D57" w:rsidRDefault="00950D57">
      <w:pPr>
        <w:pStyle w:val="ConsPlusNormal"/>
      </w:pPr>
    </w:p>
    <w:p w:rsidR="00950D57" w:rsidRDefault="00950D57">
      <w:pPr>
        <w:pStyle w:val="ConsPlusNormal"/>
      </w:pP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right"/>
      </w:pPr>
      <w:r>
        <w:t>Утверждаю</w:t>
      </w:r>
    </w:p>
    <w:p w:rsidR="00950D57" w:rsidRDefault="00950D57">
      <w:pPr>
        <w:pStyle w:val="ConsPlusNormal"/>
        <w:jc w:val="right"/>
      </w:pPr>
      <w:r>
        <w:t>Главный государственный</w:t>
      </w:r>
    </w:p>
    <w:p w:rsidR="00950D57" w:rsidRDefault="00950D57">
      <w:pPr>
        <w:pStyle w:val="ConsPlusNormal"/>
        <w:jc w:val="right"/>
      </w:pPr>
      <w:r>
        <w:t>санитарный врач</w:t>
      </w:r>
    </w:p>
    <w:p w:rsidR="00950D57" w:rsidRDefault="00950D57">
      <w:pPr>
        <w:pStyle w:val="ConsPlusNormal"/>
        <w:jc w:val="right"/>
      </w:pPr>
      <w:r>
        <w:t>Российской Федерации,</w:t>
      </w:r>
    </w:p>
    <w:p w:rsidR="00950D57" w:rsidRDefault="00950D57">
      <w:pPr>
        <w:pStyle w:val="ConsPlusNormal"/>
        <w:jc w:val="right"/>
      </w:pPr>
      <w:r>
        <w:t>Первый заместитель</w:t>
      </w:r>
    </w:p>
    <w:p w:rsidR="00950D57" w:rsidRDefault="00950D57">
      <w:pPr>
        <w:pStyle w:val="ConsPlusNormal"/>
        <w:jc w:val="right"/>
      </w:pPr>
      <w:r>
        <w:t>Министра здравоохранения</w:t>
      </w:r>
    </w:p>
    <w:p w:rsidR="00950D57" w:rsidRDefault="00950D57">
      <w:pPr>
        <w:pStyle w:val="ConsPlusNormal"/>
        <w:jc w:val="right"/>
      </w:pPr>
      <w:r>
        <w:t>Российской Федерации</w:t>
      </w:r>
    </w:p>
    <w:p w:rsidR="00950D57" w:rsidRDefault="00950D57">
      <w:pPr>
        <w:pStyle w:val="ConsPlusNormal"/>
        <w:jc w:val="right"/>
      </w:pPr>
      <w:r>
        <w:t>Г.Г.ОНИЩЕНКО</w:t>
      </w:r>
    </w:p>
    <w:p w:rsidR="00950D57" w:rsidRDefault="00950D57">
      <w:pPr>
        <w:pStyle w:val="ConsPlusNormal"/>
        <w:jc w:val="right"/>
      </w:pPr>
      <w:r>
        <w:t>6 сентября 2001 г.</w:t>
      </w:r>
    </w:p>
    <w:p w:rsidR="00950D57" w:rsidRDefault="00950D57">
      <w:pPr>
        <w:pStyle w:val="ConsPlusNormal"/>
        <w:jc w:val="right"/>
      </w:pPr>
    </w:p>
    <w:p w:rsidR="00950D57" w:rsidRDefault="00950D57">
      <w:pPr>
        <w:pStyle w:val="ConsPlusNormal"/>
        <w:jc w:val="right"/>
      </w:pPr>
      <w:r>
        <w:t>Дата введения: с 1 января 2002 г.</w:t>
      </w:r>
    </w:p>
    <w:p w:rsidR="00950D57" w:rsidRDefault="00950D57">
      <w:pPr>
        <w:pStyle w:val="ConsPlusNormal"/>
      </w:pPr>
    </w:p>
    <w:p w:rsidR="00950D57" w:rsidRDefault="00950D57">
      <w:pPr>
        <w:pStyle w:val="ConsPlusTitle"/>
        <w:jc w:val="center"/>
      </w:pPr>
      <w:bookmarkStart w:id="0" w:name="P41"/>
      <w:bookmarkEnd w:id="0"/>
      <w:r>
        <w:t>2.3.5. ПРЕДПРИЯТИЯ ТОРГОВЛИ</w:t>
      </w:r>
    </w:p>
    <w:p w:rsidR="00950D57" w:rsidRDefault="00950D57">
      <w:pPr>
        <w:pStyle w:val="ConsPlusTitle"/>
        <w:jc w:val="center"/>
      </w:pPr>
    </w:p>
    <w:p w:rsidR="00950D57" w:rsidRDefault="00950D57">
      <w:pPr>
        <w:pStyle w:val="ConsPlusTitle"/>
        <w:jc w:val="center"/>
      </w:pPr>
      <w:r>
        <w:t>САНИТАРНО-ЭПИДЕМИОЛОГИЧЕСКИЕ ТРЕБОВАНИЯ</w:t>
      </w:r>
    </w:p>
    <w:p w:rsidR="00950D57" w:rsidRDefault="00950D57">
      <w:pPr>
        <w:pStyle w:val="ConsPlusTitle"/>
        <w:jc w:val="center"/>
      </w:pPr>
      <w:r>
        <w:t xml:space="preserve">К ОРГАНИЗАЦИЯМ ТОРГОВЛИ И ОБОРОТУ В НИХ </w:t>
      </w:r>
      <w:proofErr w:type="gramStart"/>
      <w:r>
        <w:t>ПРОДОВОЛЬСТВЕННОГО</w:t>
      </w:r>
      <w:proofErr w:type="gramEnd"/>
    </w:p>
    <w:p w:rsidR="00950D57" w:rsidRDefault="00950D57">
      <w:pPr>
        <w:pStyle w:val="ConsPlusTitle"/>
        <w:jc w:val="center"/>
      </w:pPr>
      <w:r>
        <w:t>СЫРЬЯ И ПИЩЕВЫХ ПРОДУКТОВ</w:t>
      </w:r>
    </w:p>
    <w:p w:rsidR="00950D57" w:rsidRDefault="00950D57">
      <w:pPr>
        <w:pStyle w:val="ConsPlusTitle"/>
        <w:jc w:val="center"/>
      </w:pPr>
    </w:p>
    <w:p w:rsidR="00950D57" w:rsidRDefault="00950D57">
      <w:pPr>
        <w:pStyle w:val="ConsPlusTitle"/>
        <w:jc w:val="center"/>
      </w:pPr>
      <w:r>
        <w:t>Санитарно-эпидемиологические правила</w:t>
      </w:r>
    </w:p>
    <w:p w:rsidR="00950D57" w:rsidRDefault="00950D57">
      <w:pPr>
        <w:pStyle w:val="ConsPlusTitle"/>
        <w:jc w:val="center"/>
      </w:pPr>
      <w:r>
        <w:t>СП 2.3.6.1066-01</w:t>
      </w:r>
    </w:p>
    <w:p w:rsidR="00950D57" w:rsidRDefault="00950D57">
      <w:pPr>
        <w:pStyle w:val="ConsPlusNormal"/>
        <w:jc w:val="center"/>
      </w:pPr>
      <w:r>
        <w:t>Список изменяющих документов</w:t>
      </w:r>
    </w:p>
    <w:p w:rsidR="00950D57" w:rsidRDefault="00950D57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Изменения N 1</w:t>
        </w:r>
      </w:hyperlink>
      <w:r>
        <w:t>, утв. Постановлением Главного</w:t>
      </w:r>
      <w:proofErr w:type="gramEnd"/>
    </w:p>
    <w:p w:rsidR="00950D57" w:rsidRDefault="00950D57">
      <w:pPr>
        <w:pStyle w:val="ConsPlusNormal"/>
        <w:jc w:val="center"/>
      </w:pPr>
      <w:proofErr w:type="gramStart"/>
      <w:r>
        <w:t>Государственного санитарного врача РФ от 03.05.2007 N 26)</w:t>
      </w:r>
      <w:proofErr w:type="gramEnd"/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1. Область применения и общие положения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  <w:proofErr w:type="gramEnd"/>
    </w:p>
    <w:p w:rsidR="00950D57" w:rsidRDefault="00950D57">
      <w:pPr>
        <w:pStyle w:val="ConsPlusNormal"/>
        <w:ind w:firstLine="540"/>
        <w:jc w:val="both"/>
      </w:pPr>
      <w: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</w:p>
    <w:p w:rsidR="00950D57" w:rsidRDefault="00950D57">
      <w:pPr>
        <w:pStyle w:val="ConsPlusNormal"/>
        <w:ind w:firstLine="540"/>
        <w:jc w:val="both"/>
      </w:pPr>
      <w:r>
        <w:t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работниками.</w:t>
      </w:r>
    </w:p>
    <w:p w:rsidR="00950D57" w:rsidRDefault="00950D57">
      <w:pPr>
        <w:pStyle w:val="ConsPlusNormal"/>
        <w:jc w:val="both"/>
      </w:pPr>
      <w:r>
        <w:t xml:space="preserve">(п. 1.3 в ред. </w:t>
      </w:r>
      <w:hyperlink r:id="rId9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03.05.2007 N 26)</w:t>
      </w:r>
    </w:p>
    <w:p w:rsidR="00950D57" w:rsidRDefault="00950D57">
      <w:pPr>
        <w:pStyle w:val="ConsPlusNormal"/>
        <w:ind w:firstLine="540"/>
        <w:jc w:val="both"/>
      </w:pPr>
      <w:r>
        <w:t xml:space="preserve">1.4. В организациях торговли, независимо от форм собственности, организуется </w:t>
      </w:r>
      <w:hyperlink r:id="rId10" w:history="1">
        <w:r>
          <w:rPr>
            <w:color w:val="0000FF"/>
          </w:rPr>
          <w:t>производственный</w:t>
        </w:r>
      </w:hyperlink>
      <w:r>
        <w:t xml:space="preserve"> контроль.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2. Требования к размещению организаций торговли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950D57" w:rsidRDefault="00950D57">
      <w:pPr>
        <w:pStyle w:val="ConsPlusNormal"/>
        <w:ind w:firstLine="540"/>
        <w:jc w:val="both"/>
      </w:pPr>
      <w: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950D57" w:rsidRDefault="00950D5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Изменением N 1</w:t>
        </w:r>
      </w:hyperlink>
      <w:r>
        <w:t>, утв. Постановлением Главного государственного санитарного врача РФ от 03.05.2007 N 26)</w:t>
      </w:r>
    </w:p>
    <w:p w:rsidR="00950D57" w:rsidRDefault="00950D57">
      <w:pPr>
        <w:pStyle w:val="ConsPlusNormal"/>
        <w:ind w:firstLine="540"/>
        <w:jc w:val="both"/>
      </w:pPr>
      <w:r>
        <w:t xml:space="preserve">2.2. </w:t>
      </w:r>
      <w:proofErr w:type="gramStart"/>
      <w:r>
        <w:t>Организации торговли могут размещаться как в отдельно стоящем здании, так и в пристроенных, встроенных, встроенно-пристроенных к жилым домам и зданиям иного назначения помещениях, а также размещаться на территории промышленных и иных объектов для обслуживания работников этих организаций.</w:t>
      </w:r>
      <w:proofErr w:type="gramEnd"/>
      <w:r>
        <w:t xml:space="preserve"> Размещение организаций торговли в жилых домах и зданиях иного назначения осуществляется в соответствии со </w:t>
      </w:r>
      <w:proofErr w:type="spellStart"/>
      <w:r>
        <w:t>СНиПами</w:t>
      </w:r>
      <w:proofErr w:type="spellEnd"/>
      <w:r>
        <w:t xml:space="preserve"> "Общественные здания и сооружения", "Жилые здания".</w:t>
      </w:r>
    </w:p>
    <w:p w:rsidR="00950D57" w:rsidRDefault="00950D57">
      <w:pPr>
        <w:pStyle w:val="ConsPlusNormal"/>
        <w:ind w:firstLine="540"/>
        <w:jc w:val="both"/>
      </w:pPr>
      <w: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</w:p>
    <w:p w:rsidR="00950D57" w:rsidRDefault="00950D57">
      <w:pPr>
        <w:pStyle w:val="ConsPlusNormal"/>
        <w:ind w:firstLine="540"/>
        <w:jc w:val="both"/>
      </w:pPr>
      <w:r>
        <w:t xml:space="preserve">2.3. В помещениях, встроенных, встроенно-пристроенных к жилым зданиям и зданиям </w:t>
      </w:r>
      <w:r>
        <w:lastRenderedPageBreak/>
        <w:t>иного назначения, не допускается размещать специализированные рыбные и овощные магазины, а также магазины, площадью более 1000 м</w:t>
      </w:r>
      <w:proofErr w:type="gramStart"/>
      <w:r>
        <w:t>2</w:t>
      </w:r>
      <w:proofErr w:type="gramEnd"/>
      <w:r>
        <w:t>.</w:t>
      </w:r>
    </w:p>
    <w:p w:rsidR="00950D57" w:rsidRDefault="00950D57">
      <w:pPr>
        <w:pStyle w:val="ConsPlusNormal"/>
        <w:ind w:firstLine="540"/>
        <w:jc w:val="both"/>
      </w:pPr>
      <w:r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</w:p>
    <w:p w:rsidR="00950D57" w:rsidRDefault="00950D57">
      <w:pPr>
        <w:pStyle w:val="ConsPlusNormal"/>
        <w:ind w:firstLine="540"/>
        <w:jc w:val="both"/>
      </w:pPr>
      <w:r>
        <w:t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требования действующих санитарно-эпидемиологических правил и гигиенических нормативов для этих организаций.</w:t>
      </w:r>
    </w:p>
    <w:p w:rsidR="00950D57" w:rsidRDefault="00950D57">
      <w:pPr>
        <w:pStyle w:val="ConsPlusNormal"/>
        <w:ind w:firstLine="540"/>
        <w:jc w:val="both"/>
      </w:pPr>
      <w:r>
        <w:t>2.6. Территория рынка разграничивается на функциональные зоны: торговая, административно-складская, хозяйственная, стоянка для транспорта.</w:t>
      </w:r>
    </w:p>
    <w:p w:rsidR="00950D57" w:rsidRDefault="00950D57">
      <w:pPr>
        <w:pStyle w:val="ConsPlusNormal"/>
        <w:ind w:firstLine="540"/>
        <w:jc w:val="both"/>
      </w:pPr>
      <w: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950D57" w:rsidRDefault="00950D57">
      <w:pPr>
        <w:pStyle w:val="ConsPlusNormal"/>
        <w:ind w:firstLine="540"/>
        <w:jc w:val="both"/>
      </w:pPr>
      <w:r>
        <w:t xml:space="preserve"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950D57" w:rsidRDefault="00950D57">
      <w:pPr>
        <w:pStyle w:val="ConsPlusNormal"/>
        <w:ind w:firstLine="540"/>
        <w:jc w:val="both"/>
      </w:pPr>
      <w:r>
        <w:t xml:space="preserve"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</w:t>
      </w:r>
      <w:proofErr w:type="gramStart"/>
      <w:r>
        <w:t>чистыми</w:t>
      </w:r>
      <w:proofErr w:type="gramEnd"/>
      <w:r>
        <w:t xml:space="preserve"> и продезинфицированными.</w:t>
      </w:r>
    </w:p>
    <w:p w:rsidR="00950D57" w:rsidRDefault="00950D57">
      <w:pPr>
        <w:pStyle w:val="ConsPlusNormal"/>
        <w:ind w:firstLine="540"/>
        <w:jc w:val="both"/>
      </w:pPr>
      <w:r>
        <w:t>2.8. Территория организации торговли и примыкающая к ней по периметру благоустраивается и содержится в чистоте.</w:t>
      </w:r>
    </w:p>
    <w:p w:rsidR="00950D57" w:rsidRDefault="00950D57">
      <w:pPr>
        <w:pStyle w:val="ConsPlusNormal"/>
        <w:ind w:firstLine="540"/>
        <w:jc w:val="both"/>
      </w:pPr>
      <w:r>
        <w:t xml:space="preserve"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</w:t>
      </w:r>
      <w:proofErr w:type="gramStart"/>
      <w:r>
        <w:t>которая</w:t>
      </w:r>
      <w:proofErr w:type="gramEnd"/>
      <w:r>
        <w:t xml:space="preserve"> не располагается во дворах жилых домов.</w:t>
      </w:r>
    </w:p>
    <w:p w:rsidR="00950D57" w:rsidRDefault="00950D57">
      <w:pPr>
        <w:pStyle w:val="ConsPlusNormal"/>
        <w:ind w:firstLine="540"/>
        <w:jc w:val="both"/>
      </w:pPr>
      <w:r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</w:p>
    <w:p w:rsidR="00950D57" w:rsidRDefault="00950D57">
      <w:pPr>
        <w:pStyle w:val="ConsPlusNormal"/>
        <w:ind w:firstLine="540"/>
        <w:jc w:val="both"/>
      </w:pPr>
      <w:r>
        <w:t>2.9. Расстояние от рынков и организаций торговли общей площадью более 1000 м</w:t>
      </w:r>
      <w:proofErr w:type="gramStart"/>
      <w:r>
        <w:t>2</w:t>
      </w:r>
      <w:proofErr w:type="gramEnd"/>
      <w:r>
        <w:t xml:space="preserve"> до жилых зданий должно быть не менее 50 метров.</w:t>
      </w:r>
    </w:p>
    <w:p w:rsidR="00950D57" w:rsidRDefault="00950D57">
      <w:pPr>
        <w:pStyle w:val="ConsPlusNormal"/>
        <w:ind w:firstLine="540"/>
        <w:jc w:val="both"/>
      </w:pPr>
      <w:r>
        <w:t xml:space="preserve">2.10. Не допускается размещение стационарных организаций мелкорозничной торговли напитками в розлив в </w:t>
      </w:r>
      <w:proofErr w:type="spellStart"/>
      <w:r>
        <w:t>неканализованных</w:t>
      </w:r>
      <w:proofErr w:type="spellEnd"/>
      <w:r>
        <w:t xml:space="preserve"> местах и без наличия водопровода.</w:t>
      </w:r>
    </w:p>
    <w:p w:rsidR="00950D57" w:rsidRDefault="00950D57">
      <w:pPr>
        <w:pStyle w:val="ConsPlusNormal"/>
        <w:ind w:firstLine="540"/>
        <w:jc w:val="both"/>
      </w:pPr>
      <w:r>
        <w:t>2.11. Нестационарная торговая сеть размещается в местах, оборудованных туалетами.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3. Требования к водоснабжению и канализации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3.1. Стационарные организации торговли обеспечиваются водоснабжением и канализацией.</w:t>
      </w:r>
    </w:p>
    <w:p w:rsidR="00950D57" w:rsidRDefault="00950D57">
      <w:pPr>
        <w:pStyle w:val="ConsPlusNormal"/>
        <w:ind w:firstLine="540"/>
        <w:jc w:val="both"/>
      </w:pPr>
      <w:r>
        <w:t xml:space="preserve">В организациях мелкорозничной сети условия водоснабжения и </w:t>
      </w:r>
      <w:proofErr w:type="spellStart"/>
      <w:r>
        <w:t>канализования</w:t>
      </w:r>
      <w:proofErr w:type="spellEnd"/>
      <w:r>
        <w:t xml:space="preserve"> должны соответствовать требованиям настоящих санитарных правил.</w:t>
      </w:r>
    </w:p>
    <w:p w:rsidR="00950D57" w:rsidRDefault="00950D5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03.05.2007 N 26)</w:t>
      </w:r>
    </w:p>
    <w:p w:rsidR="00950D57" w:rsidRDefault="00950D57">
      <w:pPr>
        <w:pStyle w:val="ConsPlusNormal"/>
        <w:ind w:firstLine="540"/>
        <w:jc w:val="both"/>
      </w:pPr>
      <w:r>
        <w:t xml:space="preserve">3.2. Качество воды в организациях торговли должно отвечать гигиеническим требованиям, предъявляемым к качеству воды </w:t>
      </w:r>
      <w:hyperlink r:id="rId14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15" w:history="1">
        <w:r>
          <w:rPr>
            <w:color w:val="0000FF"/>
          </w:rPr>
          <w:t>нецентрализованного</w:t>
        </w:r>
      </w:hyperlink>
      <w:r>
        <w:t xml:space="preserve"> водоснабжения.</w:t>
      </w:r>
    </w:p>
    <w:p w:rsidR="00950D57" w:rsidRDefault="00950D57">
      <w:pPr>
        <w:pStyle w:val="ConsPlusNormal"/>
        <w:ind w:firstLine="540"/>
        <w:jc w:val="both"/>
      </w:pPr>
      <w: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950D57" w:rsidRDefault="00950D57">
      <w:pPr>
        <w:pStyle w:val="ConsPlusNormal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950D57" w:rsidRDefault="00950D57">
      <w:pPr>
        <w:pStyle w:val="ConsPlusNormal"/>
        <w:ind w:firstLine="540"/>
        <w:jc w:val="both"/>
      </w:pPr>
      <w:r>
        <w:t xml:space="preserve">Помещения с наличием сливных трапов, моечных ванн, раковин, унитазов не размещаются </w:t>
      </w:r>
      <w:r>
        <w:lastRenderedPageBreak/>
        <w:t>ниже уровня внутриплощадочной канализации, примыкающей к организации торговли.</w:t>
      </w:r>
    </w:p>
    <w:p w:rsidR="00950D57" w:rsidRDefault="00950D57">
      <w:pPr>
        <w:pStyle w:val="ConsPlusNormal"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</w:p>
    <w:p w:rsidR="00950D57" w:rsidRDefault="00950D57">
      <w:pPr>
        <w:pStyle w:val="ConsPlusNormal"/>
        <w:ind w:firstLine="540"/>
        <w:jc w:val="both"/>
      </w:pPr>
      <w: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950D57" w:rsidRDefault="00950D57">
      <w:pPr>
        <w:pStyle w:val="ConsPlusNormal"/>
        <w:ind w:firstLine="540"/>
        <w:jc w:val="both"/>
      </w:pPr>
      <w:r>
        <w:t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950D57" w:rsidRDefault="00950D57">
      <w:pPr>
        <w:pStyle w:val="ConsPlusNormal"/>
        <w:ind w:firstLine="540"/>
        <w:jc w:val="both"/>
      </w:pPr>
      <w:r>
        <w:t>3.5. Сброс неочищенных сточных вод в открытые водоемы и на прилегающую территорию, а также устройство поглощающих колодцев не допускается.</w:t>
      </w:r>
    </w:p>
    <w:p w:rsidR="00950D57" w:rsidRDefault="00950D57">
      <w:pPr>
        <w:pStyle w:val="ConsPlusNormal"/>
        <w:ind w:firstLine="540"/>
        <w:jc w:val="both"/>
      </w:pPr>
      <w: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</w:p>
    <w:p w:rsidR="00950D57" w:rsidRDefault="00950D57">
      <w:pPr>
        <w:pStyle w:val="ConsPlusNormal"/>
        <w:ind w:firstLine="540"/>
        <w:jc w:val="both"/>
      </w:pPr>
      <w:r>
        <w:t>Канализационные стояки разрешается прокладывать в производственных и складских помещениях в оштукатуренных коробах без ревизий.</w:t>
      </w:r>
    </w:p>
    <w:p w:rsidR="00950D57" w:rsidRDefault="00950D57">
      <w:pPr>
        <w:pStyle w:val="ConsPlusNormal"/>
        <w:ind w:firstLine="540"/>
        <w:jc w:val="both"/>
      </w:pPr>
      <w:r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</w:p>
    <w:p w:rsidR="00950D57" w:rsidRDefault="00950D57">
      <w:pPr>
        <w:pStyle w:val="ConsPlusNormal"/>
        <w:ind w:firstLine="540"/>
        <w:jc w:val="both"/>
      </w:pPr>
      <w: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</w:p>
    <w:p w:rsidR="00950D57" w:rsidRDefault="00950D57">
      <w:pPr>
        <w:pStyle w:val="ConsPlusNormal"/>
        <w:ind w:firstLine="540"/>
        <w:jc w:val="both"/>
      </w:pPr>
      <w:r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</w:p>
    <w:p w:rsidR="00950D57" w:rsidRDefault="00950D57">
      <w:pPr>
        <w:pStyle w:val="ConsPlusNormal"/>
        <w:ind w:firstLine="540"/>
        <w:jc w:val="both"/>
      </w:pPr>
      <w:r>
        <w:t>3.9. Все стационарные организации торговли оборудуются туалетами и раковинами для мытья рук персонала. Организации торговли, торговой площадью более 1000 м</w:t>
      </w:r>
      <w:proofErr w:type="gramStart"/>
      <w:r>
        <w:t>2</w:t>
      </w:r>
      <w:proofErr w:type="gramEnd"/>
      <w:r>
        <w:t>, оборудуются туалетами для посетителей. Туалеты для персонала и посетителей должны быть раздельными.</w:t>
      </w:r>
    </w:p>
    <w:p w:rsidR="00950D57" w:rsidRDefault="00950D57">
      <w:pPr>
        <w:pStyle w:val="ConsPlusNormal"/>
        <w:ind w:firstLine="540"/>
        <w:jc w:val="both"/>
      </w:pPr>
      <w:r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4. Требования к вентиляции, кондиционированию, отоплению,</w:t>
      </w:r>
    </w:p>
    <w:p w:rsidR="00950D57" w:rsidRDefault="00950D57">
      <w:pPr>
        <w:pStyle w:val="ConsPlusNormal"/>
        <w:jc w:val="center"/>
      </w:pPr>
      <w:r>
        <w:t>освещению помещений и условиям труда работающих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4.1. Показатели микроклимата производственных помещений и помещений для посетителей должны соответствовать </w:t>
      </w:r>
      <w:hyperlink r:id="rId16" w:history="1">
        <w:r>
          <w:rPr>
            <w:color w:val="0000FF"/>
          </w:rPr>
          <w:t>гигиеническим требованиям,</w:t>
        </w:r>
      </w:hyperlink>
      <w:r>
        <w:t xml:space="preserve"> предъявляемым к микроклимату производственных помещений.</w:t>
      </w:r>
    </w:p>
    <w:p w:rsidR="00950D57" w:rsidRDefault="00950D57">
      <w:pPr>
        <w:pStyle w:val="ConsPlusNormal"/>
        <w:ind w:firstLine="540"/>
        <w:jc w:val="both"/>
      </w:pPr>
      <w: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950D57" w:rsidRDefault="00950D57">
      <w:pPr>
        <w:pStyle w:val="ConsPlusNormal"/>
        <w:ind w:firstLine="540"/>
        <w:jc w:val="both"/>
      </w:pPr>
      <w:r>
        <w:t>Отверстия вентиляционных систем закрываются мелкоячеистой металлической сеткой.</w:t>
      </w:r>
    </w:p>
    <w:p w:rsidR="00950D57" w:rsidRDefault="00950D57">
      <w:pPr>
        <w:pStyle w:val="ConsPlusNormal"/>
        <w:ind w:firstLine="540"/>
        <w:jc w:val="both"/>
      </w:pPr>
      <w:r>
        <w:t xml:space="preserve">Санитарно-бытовые помещения (туалеты, </w:t>
      </w:r>
      <w:proofErr w:type="spellStart"/>
      <w:r>
        <w:t>преддушевые</w:t>
      </w:r>
      <w:proofErr w:type="spellEnd"/>
      <w:r>
        <w:t>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</w:p>
    <w:p w:rsidR="00950D57" w:rsidRDefault="00950D57">
      <w:pPr>
        <w:pStyle w:val="ConsPlusNormal"/>
        <w:ind w:firstLine="540"/>
        <w:jc w:val="both"/>
      </w:pPr>
      <w:r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</w:p>
    <w:p w:rsidR="00950D57" w:rsidRDefault="00950D57">
      <w:pPr>
        <w:pStyle w:val="ConsPlusNormal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950D57" w:rsidRDefault="00950D57">
      <w:pPr>
        <w:pStyle w:val="ConsPlusNormal"/>
        <w:ind w:firstLine="540"/>
        <w:jc w:val="both"/>
      </w:pPr>
      <w:r>
        <w:t xml:space="preserve"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</w:t>
      </w:r>
      <w:r>
        <w:lastRenderedPageBreak/>
        <w:t>вытяжкой в зоне максимального загрязнения.</w:t>
      </w:r>
    </w:p>
    <w:p w:rsidR="00950D57" w:rsidRDefault="00950D57">
      <w:pPr>
        <w:pStyle w:val="ConsPlusNormal"/>
        <w:ind w:firstLine="540"/>
        <w:jc w:val="both"/>
      </w:pPr>
      <w:r>
        <w:t xml:space="preserve"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</w:t>
      </w:r>
      <w:proofErr w:type="gramStart"/>
      <w:r>
        <w:t>раздельными</w:t>
      </w:r>
      <w:proofErr w:type="gramEnd"/>
      <w:r>
        <w:t>.</w:t>
      </w:r>
    </w:p>
    <w:p w:rsidR="00950D57" w:rsidRDefault="00950D57">
      <w:pPr>
        <w:pStyle w:val="ConsPlusNormal"/>
        <w:ind w:firstLine="540"/>
        <w:jc w:val="both"/>
      </w:pPr>
      <w:r>
        <w:t>Шахты вытяжной вентиляции выступают над коньком крыши или поверхностью плоской кровли на высоту не менее 1 м.</w:t>
      </w:r>
    </w:p>
    <w:p w:rsidR="00950D57" w:rsidRDefault="00950D57">
      <w:pPr>
        <w:pStyle w:val="ConsPlusNormal"/>
        <w:ind w:firstLine="540"/>
        <w:jc w:val="both"/>
      </w:pPr>
      <w:r>
        <w:t>4.5. Подпор приточного воздуха приходится на наиболее чистые помещения.</w:t>
      </w:r>
    </w:p>
    <w:p w:rsidR="00950D57" w:rsidRDefault="00950D57">
      <w:pPr>
        <w:pStyle w:val="ConsPlusNormal"/>
        <w:ind w:firstLine="540"/>
        <w:jc w:val="both"/>
      </w:pPr>
      <w:r>
        <w:t>4.6. Организации торговли должны быть обеспечены отоплением.</w:t>
      </w:r>
    </w:p>
    <w:p w:rsidR="00950D57" w:rsidRDefault="00950D57">
      <w:pPr>
        <w:pStyle w:val="ConsPlusNormal"/>
        <w:ind w:firstLine="540"/>
        <w:jc w:val="both"/>
      </w:pPr>
      <w:r>
        <w:t xml:space="preserve"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</w:t>
      </w:r>
      <w:hyperlink r:id="rId17" w:history="1">
        <w:r>
          <w:rPr>
            <w:color w:val="0000FF"/>
          </w:rPr>
          <w:t>требованиям</w:t>
        </w:r>
      </w:hyperlink>
      <w:r>
        <w:t>, предъявляемым к естественному и искусственному освещению.</w:t>
      </w:r>
    </w:p>
    <w:p w:rsidR="00950D57" w:rsidRDefault="00950D57">
      <w:pPr>
        <w:pStyle w:val="ConsPlusNormal"/>
        <w:ind w:firstLine="540"/>
        <w:jc w:val="both"/>
      </w:pPr>
      <w: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</w:p>
    <w:p w:rsidR="00950D57" w:rsidRDefault="00950D57">
      <w:pPr>
        <w:pStyle w:val="ConsPlusNormal"/>
        <w:ind w:firstLine="540"/>
        <w:jc w:val="both"/>
      </w:pPr>
      <w:r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</w:p>
    <w:p w:rsidR="00950D57" w:rsidRDefault="00950D57">
      <w:pPr>
        <w:pStyle w:val="ConsPlusNormal"/>
        <w:ind w:firstLine="540"/>
        <w:jc w:val="both"/>
      </w:pPr>
      <w:r>
        <w:t xml:space="preserve">4.9. Допустимые уровни шума и вибрации на рабочих местах в помещениях должны соответствовать </w:t>
      </w:r>
      <w:hyperlink r:id="rId18" w:history="1">
        <w:r>
          <w:rPr>
            <w:color w:val="0000FF"/>
          </w:rPr>
          <w:t>гигиеническим требованиям</w:t>
        </w:r>
      </w:hyperlink>
      <w:r>
        <w:t>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</w:p>
    <w:p w:rsidR="00950D57" w:rsidRDefault="00950D57">
      <w:pPr>
        <w:pStyle w:val="ConsPlusNormal"/>
        <w:ind w:firstLine="540"/>
        <w:jc w:val="both"/>
      </w:pPr>
      <w:r>
        <w:t xml:space="preserve">4.10. </w:t>
      </w:r>
      <w:proofErr w:type="gramStart"/>
      <w: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  <w:proofErr w:type="gramEnd"/>
    </w:p>
    <w:p w:rsidR="00950D57" w:rsidRDefault="00950D57">
      <w:pPr>
        <w:pStyle w:val="ConsPlusNormal"/>
        <w:ind w:firstLine="540"/>
        <w:jc w:val="both"/>
      </w:pPr>
      <w:r>
        <w:t>4.11. В организациях торговли рекомендуется механизировать трудоемкие процессы.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5. Требования к планировке, размещению и устройству</w:t>
      </w:r>
    </w:p>
    <w:p w:rsidR="00950D57" w:rsidRDefault="00950D57">
      <w:pPr>
        <w:pStyle w:val="ConsPlusNormal"/>
        <w:jc w:val="center"/>
      </w:pPr>
      <w:r>
        <w:t>помещений организаций торговли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</w:p>
    <w:p w:rsidR="00950D57" w:rsidRDefault="00950D57">
      <w:pPr>
        <w:pStyle w:val="ConsPlusNormal"/>
        <w:ind w:firstLine="540"/>
        <w:jc w:val="both"/>
      </w:pPr>
      <w: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</w:p>
    <w:p w:rsidR="00950D57" w:rsidRDefault="00950D57">
      <w:pPr>
        <w:pStyle w:val="ConsPlusNormal"/>
        <w:ind w:firstLine="540"/>
        <w:jc w:val="both"/>
      </w:pPr>
      <w:r>
        <w:t xml:space="preserve">5.3. Организации торговли, при наличии в них специализированных отделов, должны иметь изолированные и специально оборудованные помещения для подготовки пищевых продуктов к продаже: </w:t>
      </w:r>
      <w:proofErr w:type="gramStart"/>
      <w:r>
        <w:t>разрубочная</w:t>
      </w:r>
      <w:proofErr w:type="gramEnd"/>
      <w:r>
        <w:t xml:space="preserve"> для мяса, помещения для подготовки гастрономических и молочно-жировых продуктов, рыбы, овощей и др.</w:t>
      </w:r>
    </w:p>
    <w:p w:rsidR="00950D57" w:rsidRDefault="00950D57">
      <w:pPr>
        <w:pStyle w:val="ConsPlusNormal"/>
        <w:ind w:firstLine="540"/>
        <w:jc w:val="both"/>
      </w:pPr>
      <w: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950D57" w:rsidRDefault="00950D57">
      <w:pPr>
        <w:pStyle w:val="ConsPlusNormal"/>
        <w:ind w:firstLine="540"/>
        <w:jc w:val="both"/>
      </w:pPr>
      <w:r>
        <w:t>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</w:t>
      </w:r>
    </w:p>
    <w:p w:rsidR="00950D57" w:rsidRDefault="00950D57">
      <w:pPr>
        <w:pStyle w:val="ConsPlusNormal"/>
        <w:ind w:firstLine="540"/>
        <w:jc w:val="both"/>
      </w:pPr>
      <w:r>
        <w:t xml:space="preserve">Фасовочные помещения оборудуются </w:t>
      </w:r>
      <w:proofErr w:type="spellStart"/>
      <w:r>
        <w:t>двухгнездными</w:t>
      </w:r>
      <w:proofErr w:type="spellEnd"/>
      <w:r>
        <w:t xml:space="preserve"> моечными ваннами с подводкой горячей и холодной воды через смесители и раковинами для мытья рук.</w:t>
      </w:r>
    </w:p>
    <w:p w:rsidR="00950D57" w:rsidRDefault="00950D57">
      <w:pPr>
        <w:pStyle w:val="ConsPlusNormal"/>
        <w:ind w:firstLine="540"/>
        <w:jc w:val="both"/>
      </w:pPr>
      <w:r>
        <w:t>5.5. В организациях торговли, работающих с контейнерами, оборудуются помещения для хранения контейнеров и их санитарной обработки.</w:t>
      </w:r>
    </w:p>
    <w:p w:rsidR="00950D57" w:rsidRDefault="00950D57">
      <w:pPr>
        <w:pStyle w:val="ConsPlusNormal"/>
        <w:ind w:firstLine="540"/>
        <w:jc w:val="both"/>
      </w:pPr>
      <w:r>
        <w:t xml:space="preserve"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</w:t>
      </w:r>
      <w:r>
        <w:lastRenderedPageBreak/>
        <w:t>организациях продовольственной торговли запрещается.</w:t>
      </w:r>
    </w:p>
    <w:p w:rsidR="00950D57" w:rsidRDefault="00950D57">
      <w:pPr>
        <w:pStyle w:val="ConsPlusNormal"/>
        <w:ind w:firstLine="540"/>
        <w:jc w:val="both"/>
      </w:pPr>
      <w:r>
        <w:t xml:space="preserve"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</w:t>
      </w:r>
      <w:proofErr w:type="spellStart"/>
      <w:r>
        <w:t>госсанэпиднадзора</w:t>
      </w:r>
      <w:proofErr w:type="spellEnd"/>
      <w:r>
        <w:t>.</w:t>
      </w:r>
    </w:p>
    <w:p w:rsidR="00950D57" w:rsidRDefault="00950D57">
      <w:pPr>
        <w:pStyle w:val="ConsPlusNormal"/>
        <w:ind w:firstLine="540"/>
        <w:jc w:val="both"/>
      </w:pPr>
      <w:r>
        <w:t>5.7. Прием и хранение стеклотары осуществляется в отдельно стоящих организациях торговли, в изолированных помещениях с отдельным входом.</w:t>
      </w:r>
    </w:p>
    <w:p w:rsidR="00950D57" w:rsidRDefault="00950D57">
      <w:pPr>
        <w:pStyle w:val="ConsPlusNormal"/>
        <w:ind w:firstLine="540"/>
        <w:jc w:val="both"/>
      </w:pPr>
      <w: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</w:p>
    <w:p w:rsidR="00950D57" w:rsidRDefault="00950D57">
      <w:pPr>
        <w:pStyle w:val="ConsPlusNormal"/>
        <w:ind w:firstLine="540"/>
        <w:jc w:val="both"/>
      </w:pPr>
      <w:r>
        <w:t xml:space="preserve"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>.</w:t>
      </w:r>
    </w:p>
    <w:p w:rsidR="00950D57" w:rsidRDefault="00950D57">
      <w:pPr>
        <w:pStyle w:val="ConsPlusNormal"/>
        <w:ind w:firstLine="540"/>
        <w:jc w:val="both"/>
      </w:pPr>
      <w:r>
        <w:t>Асфальтовые полы допускаются только на площадках для выгрузки пищевых продуктов из автомобилей.</w:t>
      </w:r>
    </w:p>
    <w:p w:rsidR="00950D57" w:rsidRDefault="00950D57">
      <w:pPr>
        <w:pStyle w:val="ConsPlusNormal"/>
        <w:ind w:firstLine="540"/>
        <w:jc w:val="both"/>
      </w:pPr>
      <w:r>
        <w:t>5.10. Полы в организациях торговли должны иметь ровную поверхность, без выбоин, а также уклон в сторону трапов.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6. Требования к оборудованию, инвентарю и посуде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</w:p>
    <w:p w:rsidR="00950D57" w:rsidRDefault="00950D57">
      <w:pPr>
        <w:pStyle w:val="ConsPlusNormal"/>
        <w:ind w:firstLine="540"/>
        <w:jc w:val="both"/>
      </w:pPr>
      <w:r>
        <w:t xml:space="preserve"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Охлаждаемые камеры рекомендуется оборудовать </w:t>
      </w:r>
      <w:proofErr w:type="spellStart"/>
      <w:r>
        <w:t>термореле</w:t>
      </w:r>
      <w:proofErr w:type="spellEnd"/>
      <w:r>
        <w:t xml:space="preserve"> и (или) системами автоматического регулирования и регистрации температурно-влажностного режима.</w:t>
      </w:r>
    </w:p>
    <w:p w:rsidR="00950D57" w:rsidRDefault="00950D57">
      <w:pPr>
        <w:pStyle w:val="ConsPlusNormal"/>
        <w:ind w:firstLine="540"/>
        <w:jc w:val="both"/>
      </w:pPr>
      <w: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</w:p>
    <w:p w:rsidR="00950D57" w:rsidRDefault="00950D57">
      <w:pPr>
        <w:pStyle w:val="ConsPlusNormal"/>
        <w:ind w:firstLine="540"/>
        <w:jc w:val="both"/>
      </w:pPr>
      <w: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7. Требования к приему и хранению пищевых продуктов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950D57" w:rsidRDefault="00950D57">
      <w:pPr>
        <w:pStyle w:val="ConsPlusNormal"/>
        <w:ind w:firstLine="540"/>
        <w:jc w:val="both"/>
      </w:pPr>
      <w:r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</w:p>
    <w:p w:rsidR="00950D57" w:rsidRDefault="00950D57">
      <w:pPr>
        <w:pStyle w:val="ConsPlusNormal"/>
        <w:ind w:firstLine="540"/>
        <w:jc w:val="both"/>
      </w:pPr>
      <w:r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 град. С.</w:t>
      </w:r>
    </w:p>
    <w:p w:rsidR="00950D57" w:rsidRDefault="00950D57">
      <w:pPr>
        <w:pStyle w:val="ConsPlusNormal"/>
        <w:ind w:firstLine="540"/>
        <w:jc w:val="both"/>
      </w:pPr>
      <w:r>
        <w:t xml:space="preserve">7.3. Пищевые продукты принимаются в чистой, сухой, без постороннего запаха и нарушений целостности таре и упаковке. </w:t>
      </w:r>
      <w:proofErr w:type="spellStart"/>
      <w:r>
        <w:t>Перетаривание</w:t>
      </w:r>
      <w:proofErr w:type="spellEnd"/>
      <w:r>
        <w:t xml:space="preserve"> пищевых продуктов из тары поставщика в более мелкую тару не допускается.</w:t>
      </w:r>
    </w:p>
    <w:p w:rsidR="00950D57" w:rsidRDefault="00950D57">
      <w:pPr>
        <w:pStyle w:val="ConsPlusNormal"/>
        <w:ind w:firstLine="540"/>
        <w:jc w:val="both"/>
      </w:pPr>
      <w:r>
        <w:t>7.4. Этикетки (ярлыки) на таре поставщика должны сохраняться до окончания сроков годности (хранения) пищевых продуктов.</w:t>
      </w:r>
    </w:p>
    <w:p w:rsidR="00950D57" w:rsidRDefault="00950D57">
      <w:pPr>
        <w:pStyle w:val="ConsPlusNormal"/>
        <w:ind w:firstLine="540"/>
        <w:jc w:val="both"/>
      </w:pPr>
      <w:r>
        <w:t xml:space="preserve"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</w:t>
      </w:r>
      <w:r>
        <w:lastRenderedPageBreak/>
        <w:t>влажности и светового режима для каждого вида продукции.</w:t>
      </w:r>
    </w:p>
    <w:p w:rsidR="00950D57" w:rsidRDefault="00950D57">
      <w:pPr>
        <w:pStyle w:val="ConsPlusNormal"/>
        <w:ind w:firstLine="540"/>
        <w:jc w:val="both"/>
      </w:pPr>
      <w: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т.п.), должны храниться отдельно от продуктов, воспринимающих запахи.</w:t>
      </w:r>
    </w:p>
    <w:p w:rsidR="00950D57" w:rsidRDefault="00950D57">
      <w:pPr>
        <w:pStyle w:val="ConsPlusNormal"/>
        <w:ind w:firstLine="540"/>
        <w:jc w:val="both"/>
      </w:pPr>
      <w:r>
        <w:t xml:space="preserve">7.7. </w:t>
      </w:r>
      <w:proofErr w:type="gramStart"/>
      <w:r>
        <w:t>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тары, тележек, хозяйственных материалов и непищевых товаров.</w:t>
      </w:r>
      <w:proofErr w:type="gramEnd"/>
    </w:p>
    <w:p w:rsidR="00950D57" w:rsidRDefault="00950D57">
      <w:pPr>
        <w:pStyle w:val="ConsPlusNormal"/>
        <w:ind w:firstLine="540"/>
        <w:jc w:val="both"/>
      </w:pPr>
      <w:r>
        <w:t>7.8. Все пищевые продукты в складских помещениях, охлаждаемых камерах, подсобных помещениях и т.п.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</w:p>
    <w:p w:rsidR="00950D57" w:rsidRDefault="00950D57">
      <w:pPr>
        <w:pStyle w:val="ConsPlusNormal"/>
        <w:ind w:firstLine="540"/>
        <w:jc w:val="both"/>
      </w:pPr>
      <w: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950D57" w:rsidRDefault="00950D57">
      <w:pPr>
        <w:pStyle w:val="ConsPlusNormal"/>
        <w:ind w:firstLine="540"/>
        <w:jc w:val="both"/>
      </w:pPr>
      <w: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</w:p>
    <w:p w:rsidR="00950D57" w:rsidRDefault="00950D57">
      <w:pPr>
        <w:pStyle w:val="ConsPlusNormal"/>
        <w:ind w:firstLine="540"/>
        <w:jc w:val="both"/>
      </w:pPr>
      <w:r>
        <w:t>Мороженое мясо может храниться на стеллажах или подтоварниках.</w:t>
      </w:r>
    </w:p>
    <w:p w:rsidR="00950D57" w:rsidRDefault="00950D57">
      <w:pPr>
        <w:pStyle w:val="ConsPlusNormal"/>
        <w:ind w:firstLine="540"/>
        <w:jc w:val="both"/>
      </w:pPr>
      <w:r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</w:p>
    <w:p w:rsidR="00950D57" w:rsidRDefault="00950D57">
      <w:pPr>
        <w:pStyle w:val="ConsPlusNormal"/>
        <w:ind w:firstLine="540"/>
        <w:jc w:val="both"/>
      </w:pPr>
      <w:r>
        <w:t>7.10. Охлажденная рыба хранится в таре поставщика, температура хранения должна быть не выше +2 град. С. Мороженая рыба хранится в ящиках, уложенных в штабеля с прокладкой реек между рядами ящиков.</w:t>
      </w:r>
    </w:p>
    <w:p w:rsidR="00950D57" w:rsidRDefault="00950D57">
      <w:pPr>
        <w:pStyle w:val="ConsPlusNormal"/>
        <w:ind w:firstLine="540"/>
        <w:jc w:val="both"/>
      </w:pPr>
      <w:r>
        <w:t>В организациях торговли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+10 град. С.</w:t>
      </w:r>
    </w:p>
    <w:p w:rsidR="00950D57" w:rsidRDefault="00950D57">
      <w:pPr>
        <w:pStyle w:val="ConsPlusNormal"/>
        <w:ind w:firstLine="540"/>
        <w:jc w:val="both"/>
      </w:pPr>
      <w: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</w:p>
    <w:p w:rsidR="00950D57" w:rsidRDefault="00950D57">
      <w:pPr>
        <w:pStyle w:val="ConsPlusNormal"/>
        <w:ind w:firstLine="540"/>
        <w:jc w:val="both"/>
      </w:pPr>
      <w: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</w:p>
    <w:p w:rsidR="00950D57" w:rsidRDefault="00950D57">
      <w:pPr>
        <w:pStyle w:val="ConsPlusNormal"/>
        <w:ind w:firstLine="540"/>
        <w:jc w:val="both"/>
      </w:pPr>
      <w:r>
        <w:t>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950D57" w:rsidRDefault="00950D57">
      <w:pPr>
        <w:pStyle w:val="ConsPlusNormal"/>
        <w:ind w:firstLine="540"/>
        <w:jc w:val="both"/>
      </w:pPr>
      <w: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950D57" w:rsidRDefault="00950D57">
      <w:pPr>
        <w:pStyle w:val="ConsPlusNormal"/>
        <w:ind w:firstLine="540"/>
        <w:jc w:val="both"/>
      </w:pPr>
      <w:r>
        <w:t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950D57" w:rsidRDefault="00950D57">
      <w:pPr>
        <w:pStyle w:val="ConsPlusNormal"/>
        <w:ind w:firstLine="540"/>
        <w:jc w:val="both"/>
      </w:pPr>
      <w:r>
        <w:t>Перевозка или перенос тортов и пирожных на открытых листах или лотках не допускается.</w:t>
      </w:r>
    </w:p>
    <w:p w:rsidR="00950D57" w:rsidRDefault="00950D57">
      <w:pPr>
        <w:pStyle w:val="ConsPlusNormal"/>
        <w:ind w:firstLine="540"/>
        <w:jc w:val="both"/>
      </w:pPr>
      <w: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</w:p>
    <w:p w:rsidR="00950D57" w:rsidRDefault="00950D57">
      <w:pPr>
        <w:pStyle w:val="ConsPlusNormal"/>
        <w:ind w:firstLine="540"/>
        <w:jc w:val="both"/>
      </w:pPr>
      <w:r>
        <w:t>Указанные продукты хранят в мешках штабелями на стеллажах, на расстоянии 50 см от стен, с разрывом между штабелями не менее 75 см.</w:t>
      </w:r>
    </w:p>
    <w:p w:rsidR="00950D57" w:rsidRDefault="00950D57">
      <w:pPr>
        <w:pStyle w:val="ConsPlusNormal"/>
        <w:ind w:firstLine="540"/>
        <w:jc w:val="both"/>
      </w:pPr>
      <w:r>
        <w:t xml:space="preserve">7.14. В целях профилактики </w:t>
      </w:r>
      <w:proofErr w:type="spellStart"/>
      <w:r>
        <w:t>иерсиниоза</w:t>
      </w:r>
      <w:proofErr w:type="spellEnd"/>
      <w:r>
        <w:t xml:space="preserve"> и </w:t>
      </w:r>
      <w:proofErr w:type="spellStart"/>
      <w:r>
        <w:t>псевдотуберкулеза</w:t>
      </w:r>
      <w:proofErr w:type="spellEnd"/>
      <w:r>
        <w:t xml:space="preserve"> овощи в процессе хранения периодически проверяются и подвергаются переборке и очистке.</w:t>
      </w:r>
    </w:p>
    <w:p w:rsidR="00950D57" w:rsidRDefault="00950D57">
      <w:pPr>
        <w:pStyle w:val="ConsPlusNormal"/>
        <w:ind w:firstLine="540"/>
        <w:jc w:val="both"/>
      </w:pPr>
      <w:r>
        <w:t>7.15. Для организаций торговли, встроенных, встроенно-пристроенных в жилые здания и здания иного назначения, завоз продукции в ночное время (с 23.00 до 7.00 часов) не проводится.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8. Требования к реализации пищевых продуктов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</w:t>
      </w:r>
      <w:hyperlink r:id="rId20" w:history="1">
        <w:r>
          <w:rPr>
            <w:color w:val="0000FF"/>
          </w:rPr>
          <w:t>гигиеническим требованиям</w:t>
        </w:r>
      </w:hyperlink>
      <w:r>
        <w:t xml:space="preserve"> к пищевой ценности и безопасности пищевых продуктов и продовольственного сырья.</w:t>
      </w:r>
    </w:p>
    <w:p w:rsidR="00950D57" w:rsidRDefault="00950D57">
      <w:pPr>
        <w:pStyle w:val="ConsPlusNormal"/>
        <w:ind w:firstLine="540"/>
        <w:jc w:val="both"/>
      </w:pPr>
      <w: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950D57" w:rsidRDefault="00950D57">
      <w:pPr>
        <w:pStyle w:val="ConsPlusNormal"/>
        <w:ind w:firstLine="540"/>
        <w:jc w:val="both"/>
      </w:pPr>
      <w:r>
        <w:t>8.3. Подготовка пищевых продуктов к продаже уборщицами или подсобными рабочими не проводится.</w:t>
      </w:r>
    </w:p>
    <w:p w:rsidR="00950D57" w:rsidRDefault="00950D57">
      <w:pPr>
        <w:pStyle w:val="ConsPlusNormal"/>
        <w:ind w:firstLine="540"/>
        <w:jc w:val="both"/>
      </w:pPr>
      <w:r>
        <w:t xml:space="preserve">8.4. Подготовка, взвешивание и упаковка сырых и готовых к употреблению пищевых продуктов </w:t>
      </w:r>
      <w:proofErr w:type="gramStart"/>
      <w:r>
        <w:t>производится</w:t>
      </w:r>
      <w:proofErr w:type="gramEnd"/>
      <w:r>
        <w:t xml:space="preserve">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950D57" w:rsidRDefault="00950D57">
      <w:pPr>
        <w:pStyle w:val="ConsPlusNormal"/>
        <w:ind w:firstLine="540"/>
        <w:jc w:val="both"/>
      </w:pPr>
      <w: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950D57" w:rsidRDefault="00950D57">
      <w:pPr>
        <w:pStyle w:val="ConsPlusNormal"/>
        <w:ind w:firstLine="540"/>
        <w:jc w:val="both"/>
      </w:pPr>
      <w: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950D57" w:rsidRDefault="00950D57">
      <w:pPr>
        <w:pStyle w:val="ConsPlusNormal"/>
        <w:ind w:firstLine="540"/>
        <w:jc w:val="both"/>
      </w:pPr>
      <w:r>
        <w:t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950D57" w:rsidRDefault="00950D57">
      <w:pPr>
        <w:pStyle w:val="ConsPlusNormal"/>
        <w:ind w:firstLine="540"/>
        <w:jc w:val="both"/>
      </w:pPr>
      <w:r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950D57" w:rsidRDefault="00950D57">
      <w:pPr>
        <w:pStyle w:val="ConsPlusNormal"/>
        <w:ind w:firstLine="540"/>
        <w:jc w:val="both"/>
      </w:pPr>
      <w:r>
        <w:t>8.9. Нарезка хлеба подсобными рабочими и покупателями не проводится.</w:t>
      </w:r>
    </w:p>
    <w:p w:rsidR="00950D57" w:rsidRDefault="00950D57">
      <w:pPr>
        <w:pStyle w:val="ConsPlusNormal"/>
        <w:ind w:firstLine="540"/>
        <w:jc w:val="both"/>
      </w:pPr>
      <w:r>
        <w:t>8.10. В организациях торговли при реализации тортов нарезка и продажа их частями запрещается.</w:t>
      </w:r>
    </w:p>
    <w:p w:rsidR="00950D57" w:rsidRDefault="00950D57">
      <w:pPr>
        <w:pStyle w:val="ConsPlusNormal"/>
        <w:ind w:firstLine="540"/>
        <w:jc w:val="both"/>
      </w:pPr>
      <w:r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950D57" w:rsidRDefault="00950D57">
      <w:pPr>
        <w:pStyle w:val="ConsPlusNormal"/>
        <w:ind w:firstLine="540"/>
        <w:jc w:val="both"/>
      </w:pPr>
      <w:r>
        <w:t xml:space="preserve">8.12. Скоропортящиеся пищевые продукты, масса (объем) и потребительская тара которых не позволяют осуществить их реализацию </w:t>
      </w:r>
      <w:proofErr w:type="spellStart"/>
      <w:r>
        <w:t>одномоментно</w:t>
      </w:r>
      <w:proofErr w:type="spellEnd"/>
      <w:r>
        <w:t xml:space="preserve"> (мясные изделия в </w:t>
      </w:r>
      <w:proofErr w:type="spellStart"/>
      <w:r>
        <w:t>парогазопроницаемых</w:t>
      </w:r>
      <w:proofErr w:type="spellEnd"/>
      <w:r>
        <w:t xml:space="preserve">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950D57" w:rsidRDefault="00950D57">
      <w:pPr>
        <w:pStyle w:val="ConsPlusNormal"/>
        <w:ind w:firstLine="540"/>
        <w:jc w:val="both"/>
      </w:pPr>
      <w:r>
        <w:t>8.13. В отделах реализации фляжного молока должны быть трафареты, предупреждающие о необходимости кипячения молока.</w:t>
      </w:r>
    </w:p>
    <w:p w:rsidR="00950D57" w:rsidRDefault="00950D57">
      <w:pPr>
        <w:pStyle w:val="ConsPlusNormal"/>
        <w:ind w:firstLine="540"/>
        <w:jc w:val="both"/>
      </w:pPr>
      <w: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950D57" w:rsidRDefault="00950D57">
      <w:pPr>
        <w:pStyle w:val="ConsPlusNormal"/>
        <w:ind w:firstLine="540"/>
        <w:jc w:val="both"/>
      </w:pPr>
      <w: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950D57" w:rsidRDefault="00950D57">
      <w:pPr>
        <w:pStyle w:val="ConsPlusNormal"/>
        <w:ind w:firstLine="540"/>
        <w:jc w:val="both"/>
      </w:pPr>
      <w:r>
        <w:t>8.16. В местах продажи яиц по просьбе покупателей проверка их качества проводится продавцом на овоскопе.</w:t>
      </w:r>
    </w:p>
    <w:p w:rsidR="00950D57" w:rsidRDefault="00950D57">
      <w:pPr>
        <w:pStyle w:val="ConsPlusNormal"/>
        <w:ind w:firstLine="540"/>
        <w:jc w:val="both"/>
      </w:pPr>
      <w: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950D57" w:rsidRDefault="00950D57">
      <w:pPr>
        <w:pStyle w:val="ConsPlusNormal"/>
        <w:ind w:firstLine="540"/>
        <w:jc w:val="both"/>
      </w:pPr>
      <w: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950D57" w:rsidRDefault="00950D57">
      <w:pPr>
        <w:pStyle w:val="ConsPlusNormal"/>
        <w:ind w:firstLine="540"/>
        <w:jc w:val="both"/>
      </w:pPr>
      <w:r>
        <w:t xml:space="preserve">8.19. Отпуск плодоовощной переработанной продукции (квашеной, соленой, маринованной </w:t>
      </w:r>
      <w:r>
        <w:lastRenderedPageBreak/>
        <w:t>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950D57" w:rsidRDefault="00950D57">
      <w:pPr>
        <w:pStyle w:val="ConsPlusNormal"/>
        <w:ind w:firstLine="540"/>
        <w:jc w:val="both"/>
      </w:pPr>
      <w: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950D57" w:rsidRDefault="00950D57">
      <w:pPr>
        <w:pStyle w:val="ConsPlusNormal"/>
        <w:ind w:firstLine="540"/>
        <w:jc w:val="both"/>
      </w:pPr>
      <w:r>
        <w:t>8.21. В организациях торговли запрещается производить упаковку продукции под вакуумом.</w:t>
      </w:r>
    </w:p>
    <w:p w:rsidR="00950D57" w:rsidRDefault="00950D57">
      <w:pPr>
        <w:pStyle w:val="ConsPlusNormal"/>
        <w:ind w:firstLine="540"/>
        <w:jc w:val="both"/>
      </w:pPr>
      <w:r>
        <w:t>8.22. Автоматы для реализации напитков в розлив обеспечиваются одноразовыми стаканами.</w:t>
      </w:r>
    </w:p>
    <w:p w:rsidR="00950D57" w:rsidRDefault="00950D57">
      <w:pPr>
        <w:pStyle w:val="ConsPlusNormal"/>
        <w:ind w:firstLine="540"/>
        <w:jc w:val="both"/>
      </w:pPr>
      <w:r>
        <w:t xml:space="preserve">8.23. В организациях торговли живая рыба реализуется из аквариумов или </w:t>
      </w:r>
      <w:proofErr w:type="spellStart"/>
      <w:r>
        <w:t>термоизолирующей</w:t>
      </w:r>
      <w:proofErr w:type="spellEnd"/>
      <w:r>
        <w:t xml:space="preserve">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950D57" w:rsidRDefault="00950D57">
      <w:pPr>
        <w:pStyle w:val="ConsPlusNormal"/>
        <w:ind w:firstLine="540"/>
        <w:jc w:val="both"/>
      </w:pPr>
      <w:r>
        <w:t>8.24. В организациях торговли запрещается реализация продукции:</w:t>
      </w:r>
    </w:p>
    <w:p w:rsidR="00950D57" w:rsidRDefault="00950D57">
      <w:pPr>
        <w:pStyle w:val="ConsPlusNormal"/>
        <w:ind w:firstLine="540"/>
        <w:jc w:val="both"/>
      </w:pPr>
      <w: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950D57" w:rsidRDefault="00950D57">
      <w:pPr>
        <w:pStyle w:val="ConsPlusNormal"/>
        <w:ind w:firstLine="540"/>
        <w:jc w:val="both"/>
      </w:pPr>
      <w:r>
        <w:t>- с нарушением целостности упаковки и в загрязненной таре, без этикеток (или листов-вкладышей);</w:t>
      </w:r>
    </w:p>
    <w:p w:rsidR="00950D57" w:rsidRDefault="00950D57">
      <w:pPr>
        <w:pStyle w:val="ConsPlusNormal"/>
        <w:ind w:firstLine="540"/>
        <w:jc w:val="both"/>
      </w:pPr>
      <w:r>
        <w:t>- при отсутствии необходимых условий для соблюдения температурных и влажностных условий хранения;</w:t>
      </w:r>
    </w:p>
    <w:p w:rsidR="00950D57" w:rsidRDefault="00950D57">
      <w:pPr>
        <w:pStyle w:val="ConsPlusNormal"/>
        <w:ind w:firstLine="540"/>
        <w:jc w:val="both"/>
      </w:pPr>
      <w:r>
        <w:t>- мяса без ветеринарного клейма, условно годного мяса и мясопродуктов;</w:t>
      </w:r>
    </w:p>
    <w:p w:rsidR="00950D57" w:rsidRDefault="00950D57">
      <w:pPr>
        <w:pStyle w:val="ConsPlusNormal"/>
        <w:ind w:firstLine="540"/>
        <w:jc w:val="both"/>
      </w:pPr>
      <w:proofErr w:type="gramStart"/>
      <w:r>
        <w:t>- непотрошеной птицы, за исключением дичи, яиц из хозяйств, неблагополучных по сальмонеллезам, а также с загрязненной скорлупой, с пороками (</w:t>
      </w:r>
      <w:proofErr w:type="spellStart"/>
      <w:r>
        <w:t>красюк</w:t>
      </w:r>
      <w:proofErr w:type="spellEnd"/>
      <w:r>
        <w:t>, туман, кровяное кольцо, большое пятно, миражные), с насечкой, "тек", "бой", утиных и гусиных яиц;</w:t>
      </w:r>
      <w:proofErr w:type="gramEnd"/>
    </w:p>
    <w:p w:rsidR="00950D57" w:rsidRDefault="00950D57">
      <w:pPr>
        <w:pStyle w:val="ConsPlusNormal"/>
        <w:ind w:firstLine="540"/>
        <w:jc w:val="both"/>
      </w:pPr>
      <w:r>
        <w:t xml:space="preserve">- творога, изготовленного из </w:t>
      </w:r>
      <w:proofErr w:type="spellStart"/>
      <w:r>
        <w:t>непастеризованного</w:t>
      </w:r>
      <w:proofErr w:type="spellEnd"/>
      <w:r>
        <w:t xml:space="preserve"> молока, молока и сливок с повышенной кислотностью (</w:t>
      </w:r>
      <w:proofErr w:type="spellStart"/>
      <w:r>
        <w:t>самоквас</w:t>
      </w:r>
      <w:proofErr w:type="spellEnd"/>
      <w:r>
        <w:t>);</w:t>
      </w:r>
    </w:p>
    <w:p w:rsidR="00950D57" w:rsidRDefault="00950D57">
      <w:pPr>
        <w:pStyle w:val="ConsPlusNormal"/>
        <w:ind w:firstLine="540"/>
        <w:jc w:val="both"/>
      </w:pPr>
      <w:r>
        <w:t xml:space="preserve">- консервов, имеющих дефекты: бомбаж, </w:t>
      </w:r>
      <w:proofErr w:type="spellStart"/>
      <w:r>
        <w:t>хлопуши</w:t>
      </w:r>
      <w:proofErr w:type="spellEnd"/>
      <w:r>
        <w:t>, подтеки, пробоины и сквозные трещины, деформированных, с признаками микробиологической порчи (</w:t>
      </w:r>
      <w:proofErr w:type="spellStart"/>
      <w:r>
        <w:t>плесневение</w:t>
      </w:r>
      <w:proofErr w:type="spellEnd"/>
      <w:r>
        <w:t xml:space="preserve">, брожение, </w:t>
      </w:r>
      <w:proofErr w:type="spellStart"/>
      <w:r>
        <w:t>ослизнение</w:t>
      </w:r>
      <w:proofErr w:type="spellEnd"/>
      <w:r>
        <w:t>) и др.;</w:t>
      </w:r>
    </w:p>
    <w:p w:rsidR="00950D57" w:rsidRDefault="00950D57">
      <w:pPr>
        <w:pStyle w:val="ConsPlusNormal"/>
        <w:ind w:firstLine="540"/>
        <w:jc w:val="both"/>
      </w:pPr>
      <w:r>
        <w:t>- загнивших, испорченных, с нарушением целостности кожуры овощей и фруктов;</w:t>
      </w:r>
    </w:p>
    <w:p w:rsidR="00950D57" w:rsidRDefault="00950D57">
      <w:pPr>
        <w:pStyle w:val="ConsPlusNormal"/>
        <w:ind w:firstLine="540"/>
        <w:jc w:val="both"/>
      </w:pPr>
      <w:r>
        <w:t xml:space="preserve">- </w:t>
      </w:r>
      <w:proofErr w:type="spellStart"/>
      <w:r>
        <w:t>дефростированных</w:t>
      </w:r>
      <w:proofErr w:type="spellEnd"/>
      <w:r>
        <w:t xml:space="preserve"> и повторно замороженных пищевых продуктов и продовольственного сырья;</w:t>
      </w:r>
    </w:p>
    <w:p w:rsidR="00950D57" w:rsidRDefault="00950D57">
      <w:pPr>
        <w:pStyle w:val="ConsPlusNormal"/>
        <w:ind w:firstLine="540"/>
        <w:jc w:val="both"/>
      </w:pPr>
      <w:r>
        <w:t>- домашнего приготовления;</w:t>
      </w:r>
    </w:p>
    <w:p w:rsidR="00950D57" w:rsidRDefault="00950D57">
      <w:pPr>
        <w:pStyle w:val="ConsPlusNormal"/>
        <w:ind w:firstLine="540"/>
        <w:jc w:val="both"/>
      </w:pPr>
      <w:r>
        <w:t>- с истекшими сроками годности;</w:t>
      </w:r>
    </w:p>
    <w:p w:rsidR="00950D57" w:rsidRDefault="00950D57">
      <w:pPr>
        <w:pStyle w:val="ConsPlusNormal"/>
        <w:ind w:firstLine="540"/>
        <w:jc w:val="both"/>
      </w:pPr>
      <w:r>
        <w:t xml:space="preserve">- </w:t>
      </w:r>
      <w:proofErr w:type="spellStart"/>
      <w:r>
        <w:t>нерасфасованной</w:t>
      </w:r>
      <w:proofErr w:type="spellEnd"/>
      <w:r>
        <w:t xml:space="preserve"> и неупакованной, кроме групп продуктов, определенных законодательством Российской Федерации;</w:t>
      </w:r>
    </w:p>
    <w:p w:rsidR="00950D57" w:rsidRDefault="00950D57">
      <w:pPr>
        <w:pStyle w:val="ConsPlusNormal"/>
        <w:ind w:firstLine="540"/>
        <w:jc w:val="both"/>
      </w:pPr>
      <w: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950D57" w:rsidRDefault="00950D57">
      <w:pPr>
        <w:pStyle w:val="ConsPlusNormal"/>
        <w:ind w:firstLine="540"/>
        <w:jc w:val="both"/>
      </w:pPr>
      <w:r>
        <w:t>- в грязную тару покупателя и печатную макулатуру.</w:t>
      </w:r>
    </w:p>
    <w:p w:rsidR="00950D57" w:rsidRDefault="00950D57">
      <w:pPr>
        <w:pStyle w:val="ConsPlusNormal"/>
        <w:ind w:firstLine="540"/>
        <w:jc w:val="both"/>
      </w:pPr>
      <w:r>
        <w:t xml:space="preserve"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</w:t>
      </w:r>
      <w:hyperlink r:id="rId21" w:history="1">
        <w:r>
          <w:rPr>
            <w:color w:val="0000FF"/>
          </w:rPr>
          <w:t>"Положением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уничтожения", утвержденным Постановлением Правительства Российской Федерации N 1263 от 29.09.97 (Собрание законодательства Российской Федерации от 06.10.97 N 40, ст. 4610).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9. Гигиенические требования к мелкорозничной сети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9.1. </w:t>
      </w:r>
      <w:proofErr w:type="gramStart"/>
      <w:r>
        <w:t>Исключен</w:t>
      </w:r>
      <w:proofErr w:type="gramEnd"/>
      <w:r>
        <w:t xml:space="preserve"> с 1 июля 2007 года. - </w:t>
      </w:r>
      <w:hyperlink r:id="rId22" w:history="1">
        <w:r>
          <w:rPr>
            <w:color w:val="0000FF"/>
          </w:rPr>
          <w:t>Изменение N 1</w:t>
        </w:r>
      </w:hyperlink>
      <w:r>
        <w:t>, утв. Постановлением Главного государственного санитарного врача РФ от 03.05.2007 N 26.</w:t>
      </w:r>
    </w:p>
    <w:p w:rsidR="00950D57" w:rsidRDefault="00950D57">
      <w:pPr>
        <w:pStyle w:val="ConsPlusNormal"/>
        <w:ind w:firstLine="540"/>
        <w:jc w:val="both"/>
      </w:pPr>
      <w:r>
        <w:t>9.2.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950D57" w:rsidRDefault="00950D57">
      <w:pPr>
        <w:pStyle w:val="ConsPlusNormal"/>
        <w:ind w:firstLine="540"/>
        <w:jc w:val="both"/>
      </w:pPr>
      <w:r>
        <w:t>9.3. Хранение тары на прилегающей территории не допускается.</w:t>
      </w:r>
    </w:p>
    <w:p w:rsidR="00950D57" w:rsidRDefault="00950D57">
      <w:pPr>
        <w:pStyle w:val="ConsPlusNormal"/>
        <w:ind w:firstLine="540"/>
        <w:jc w:val="both"/>
      </w:pPr>
      <w:r>
        <w:lastRenderedPageBreak/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950D57" w:rsidRDefault="00950D57">
      <w:pPr>
        <w:pStyle w:val="ConsPlusNormal"/>
        <w:ind w:firstLine="540"/>
        <w:jc w:val="both"/>
      </w:pPr>
      <w:r>
        <w:t>9.4. Все стационарные организации мелкорозничной сети оборудуются туалетами и раковинами для мытья рук.</w:t>
      </w:r>
    </w:p>
    <w:p w:rsidR="00950D57" w:rsidRDefault="00950D57">
      <w:pPr>
        <w:pStyle w:val="ConsPlusNormal"/>
        <w:ind w:firstLine="540"/>
        <w:jc w:val="both"/>
      </w:pPr>
      <w:r>
        <w:t xml:space="preserve">9.5. В холодный период года температура на рабочем месте продавца в стационарных организациях мелкорозничной сети не должна быть ниже 18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летний период - не выше 26 град. С. Показатели микроклимата в стационарных организациях мелкорозничной сети должны отвечать </w:t>
      </w:r>
      <w:hyperlink r:id="rId23" w:history="1">
        <w:r>
          <w:rPr>
            <w:color w:val="0000FF"/>
          </w:rPr>
          <w:t>требованиям</w:t>
        </w:r>
      </w:hyperlink>
      <w:r>
        <w:t>, предъявляемым к микроклимату производственных помещений.</w:t>
      </w:r>
    </w:p>
    <w:p w:rsidR="00950D57" w:rsidRDefault="00950D57">
      <w:pPr>
        <w:pStyle w:val="ConsPlusNormal"/>
        <w:ind w:firstLine="540"/>
        <w:jc w:val="both"/>
      </w:pPr>
      <w:r>
        <w:t>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950D57" w:rsidRDefault="00950D57">
      <w:pPr>
        <w:pStyle w:val="ConsPlusNormal"/>
        <w:ind w:firstLine="540"/>
        <w:jc w:val="both"/>
      </w:pPr>
      <w: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950D57" w:rsidRDefault="00950D57">
      <w:pPr>
        <w:pStyle w:val="ConsPlusNormal"/>
        <w:ind w:firstLine="540"/>
        <w:jc w:val="both"/>
      </w:pPr>
      <w:r>
        <w:t>Отпуск хлеба, выпечных кондитерских и хлебобулочных изделий осуществляется в упакованном виде.</w:t>
      </w:r>
    </w:p>
    <w:p w:rsidR="00950D57" w:rsidRDefault="00950D57">
      <w:pPr>
        <w:pStyle w:val="ConsPlusNormal"/>
        <w:ind w:firstLine="540"/>
        <w:jc w:val="both"/>
      </w:pPr>
      <w:r>
        <w:t>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950D57" w:rsidRDefault="00950D57">
      <w:pPr>
        <w:pStyle w:val="ConsPlusNormal"/>
        <w:ind w:firstLine="540"/>
        <w:jc w:val="both"/>
      </w:pPr>
      <w:r>
        <w:t xml:space="preserve">Реализация картофеля, свежей плодоовощной продукции, в т.ч. </w:t>
      </w:r>
      <w:proofErr w:type="gramStart"/>
      <w:r>
        <w:t>бахчевых</w:t>
      </w:r>
      <w:proofErr w:type="gramEnd"/>
      <w:r>
        <w:t xml:space="preserve"> навалом, с земли не осуществляется. Продажа бахчевых культур частями и с надрезами не допускается.</w:t>
      </w:r>
    </w:p>
    <w:p w:rsidR="00950D57" w:rsidRDefault="00950D57">
      <w:pPr>
        <w:pStyle w:val="ConsPlusNormal"/>
        <w:ind w:firstLine="540"/>
        <w:jc w:val="both"/>
      </w:pPr>
      <w:r>
        <w:t>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950D57" w:rsidRDefault="00950D57">
      <w:pPr>
        <w:pStyle w:val="ConsPlusNormal"/>
        <w:ind w:firstLine="540"/>
        <w:jc w:val="both"/>
      </w:pPr>
      <w:r>
        <w:t>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950D57" w:rsidRDefault="00950D57">
      <w:pPr>
        <w:pStyle w:val="ConsPlusNormal"/>
        <w:ind w:firstLine="540"/>
        <w:jc w:val="both"/>
      </w:pPr>
      <w:r>
        <w:t>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950D57" w:rsidRDefault="00950D57">
      <w:pPr>
        <w:pStyle w:val="ConsPlusNormal"/>
        <w:ind w:firstLine="540"/>
        <w:jc w:val="both"/>
      </w:pPr>
      <w:r>
        <w:t>9.11. Продажа яйца в мелкорозничной сети осуществляется при температуре воздуха не выше 20 град. С и не ниже 0 град. С.</w:t>
      </w:r>
    </w:p>
    <w:p w:rsidR="00950D57" w:rsidRDefault="00950D57">
      <w:pPr>
        <w:pStyle w:val="ConsPlusNormal"/>
        <w:ind w:firstLine="540"/>
        <w:jc w:val="both"/>
      </w:pPr>
      <w:r>
        <w:t>9.12. Продавец (владелец) мелкорозничной сети обеспечивает:</w:t>
      </w:r>
    </w:p>
    <w:p w:rsidR="00950D57" w:rsidRDefault="00950D57">
      <w:pPr>
        <w:pStyle w:val="ConsPlusNormal"/>
        <w:ind w:firstLine="540"/>
        <w:jc w:val="both"/>
      </w:pPr>
      <w:r>
        <w:t>а) содержание палатки, киоска, автофургона, тележки, лотка, а также окружающей территории в чистоте;</w:t>
      </w:r>
    </w:p>
    <w:p w:rsidR="00950D57" w:rsidRDefault="00950D57">
      <w:pPr>
        <w:pStyle w:val="ConsPlusNormal"/>
        <w:ind w:firstLine="540"/>
        <w:jc w:val="both"/>
      </w:pPr>
      <w:r>
        <w:t>б) прием и реализацию пищевых продуктов с документами, подтверждающими их происхождение, качество и безопасность;</w:t>
      </w:r>
    </w:p>
    <w:p w:rsidR="00950D57" w:rsidRDefault="00950D57">
      <w:pPr>
        <w:pStyle w:val="ConsPlusNormal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соблюдением сроков годности и правил отпуска пищевых продуктов (при отпуске пользоваться щипцами, совками, лопатками и др.).</w:t>
      </w:r>
    </w:p>
    <w:p w:rsidR="00950D57" w:rsidRDefault="00950D57">
      <w:pPr>
        <w:pStyle w:val="ConsPlusNormal"/>
        <w:ind w:firstLine="540"/>
        <w:jc w:val="both"/>
      </w:pPr>
      <w:r>
        <w:t>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950D57" w:rsidRDefault="00950D57">
      <w:pPr>
        <w:pStyle w:val="ConsPlusNormal"/>
        <w:ind w:firstLine="540"/>
        <w:jc w:val="both"/>
      </w:pPr>
      <w:r>
        <w:t xml:space="preserve">9.14. Продавец (владелец) должен иметь при себе и предъявлять должностным лицам государственной санитарно-эпидемиологической службы личную медицинскую книжку установленного </w:t>
      </w:r>
      <w:hyperlink r:id="rId24" w:history="1">
        <w:r>
          <w:rPr>
            <w:color w:val="0000FF"/>
          </w:rPr>
          <w:t>образца,</w:t>
        </w:r>
      </w:hyperlink>
      <w:r>
        <w:t xml:space="preserve"> документы, подтверждающие происхождение, качество и безопасность реализуемой продукции.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10. Требования к содержанию помещений и оборудования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10.1. 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</w:t>
      </w:r>
    </w:p>
    <w:p w:rsidR="00950D57" w:rsidRDefault="00950D57">
      <w:pPr>
        <w:pStyle w:val="ConsPlusNormal"/>
        <w:ind w:firstLine="540"/>
        <w:jc w:val="both"/>
      </w:pPr>
      <w:r>
        <w:t>В организациях торговли при проведении уборки помещений рекомендуется использовать современное механизированное оборудование.</w:t>
      </w:r>
    </w:p>
    <w:p w:rsidR="00950D57" w:rsidRDefault="00950D57">
      <w:pPr>
        <w:pStyle w:val="ConsPlusNormal"/>
        <w:ind w:firstLine="540"/>
        <w:jc w:val="both"/>
      </w:pPr>
      <w:r>
        <w:t>10.2. Ежемесячно проводится генеральная уборка с последующей дезинфекцией помещений, оборудования, инвентаря, посуды и др.</w:t>
      </w:r>
    </w:p>
    <w:p w:rsidR="00950D57" w:rsidRDefault="00950D57">
      <w:pPr>
        <w:pStyle w:val="ConsPlusNormal"/>
        <w:ind w:firstLine="540"/>
        <w:jc w:val="both"/>
      </w:pPr>
      <w:r>
        <w:t>10.3.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950D57" w:rsidRDefault="00950D57">
      <w:pPr>
        <w:pStyle w:val="ConsPlusNormal"/>
        <w:ind w:firstLine="540"/>
        <w:jc w:val="both"/>
      </w:pPr>
      <w:r>
        <w:t xml:space="preserve">10.4. Для сбора отходов и мусора в помещениях устанавливаются металлические или </w:t>
      </w:r>
      <w:r>
        <w:lastRenderedPageBreak/>
        <w:t xml:space="preserve">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для этих целей моющими и дезинфицирующими средствами, затем ополаскиваться горячей водой.</w:t>
      </w:r>
    </w:p>
    <w:p w:rsidR="00950D57" w:rsidRDefault="00950D57">
      <w:pPr>
        <w:pStyle w:val="ConsPlusNormal"/>
        <w:ind w:firstLine="540"/>
        <w:jc w:val="both"/>
      </w:pPr>
      <w:r>
        <w:t>10.5. Режим мытья торгового инвентаря ручным способом состоит из следующих этапов:</w:t>
      </w:r>
    </w:p>
    <w:p w:rsidR="00950D57" w:rsidRDefault="00950D57">
      <w:pPr>
        <w:pStyle w:val="ConsPlusNormal"/>
        <w:ind w:firstLine="540"/>
        <w:jc w:val="both"/>
      </w:pPr>
      <w:r>
        <w:t>а) механическое удаление остатков пищевых продуктов;</w:t>
      </w:r>
    </w:p>
    <w:p w:rsidR="00950D57" w:rsidRDefault="00950D57">
      <w:pPr>
        <w:pStyle w:val="ConsPlusNormal"/>
        <w:ind w:firstLine="540"/>
        <w:jc w:val="both"/>
      </w:pPr>
      <w:r>
        <w:t xml:space="preserve">б) мытье инвентаря щеткой с добавлением моющих средств при температуре воды 45 - 50 град. </w:t>
      </w:r>
      <w:proofErr w:type="gramStart"/>
      <w:r>
        <w:t>С</w:t>
      </w:r>
      <w:proofErr w:type="gramEnd"/>
      <w:r>
        <w:t>;</w:t>
      </w:r>
    </w:p>
    <w:p w:rsidR="00950D57" w:rsidRDefault="00950D57">
      <w:pPr>
        <w:pStyle w:val="ConsPlusNormal"/>
        <w:ind w:firstLine="540"/>
        <w:jc w:val="both"/>
      </w:pPr>
      <w:r>
        <w:t xml:space="preserve">в) ополаскивание инвентаря горячей проточной водой с температурой не ниже 65 град. </w:t>
      </w:r>
      <w:proofErr w:type="gramStart"/>
      <w:r>
        <w:t>С</w:t>
      </w:r>
      <w:proofErr w:type="gramEnd"/>
      <w:r>
        <w:t>;</w:t>
      </w:r>
    </w:p>
    <w:p w:rsidR="00950D57" w:rsidRDefault="00950D57">
      <w:pPr>
        <w:pStyle w:val="ConsPlusNormal"/>
        <w:ind w:firstLine="540"/>
        <w:jc w:val="both"/>
      </w:pPr>
      <w:r>
        <w:t>г) просушивание на специальных полках или решетках.</w:t>
      </w:r>
    </w:p>
    <w:p w:rsidR="00950D57" w:rsidRDefault="00950D57">
      <w:pPr>
        <w:pStyle w:val="ConsPlusNormal"/>
        <w:ind w:firstLine="540"/>
        <w:jc w:val="both"/>
      </w:pPr>
      <w:r>
        <w:t>Ванны для мытья инвентаря регулярно промывают горячей проточной водой с применением моющих и дезинфицирующих средств.</w:t>
      </w:r>
    </w:p>
    <w:p w:rsidR="00950D57" w:rsidRDefault="00950D57">
      <w:pPr>
        <w:pStyle w:val="ConsPlusNormal"/>
        <w:ind w:firstLine="540"/>
        <w:jc w:val="both"/>
      </w:pPr>
      <w:r>
        <w:t>Щетки и мочалки для мытья инвентаря, посуды, тары ежедневно тщательно промываются с применением моющих средств, при возможности кипятятся в течение 10 - 15 минут, сушатся и хранятся в специально выделенном месте.</w:t>
      </w:r>
    </w:p>
    <w:p w:rsidR="00950D57" w:rsidRDefault="00950D57">
      <w:pPr>
        <w:pStyle w:val="ConsPlusNormal"/>
        <w:ind w:firstLine="540"/>
        <w:jc w:val="both"/>
      </w:pPr>
      <w:r>
        <w:t>Изотермические емкости, используемые для реализации кваса, пива, молока и др., подвергаются санитарной обработке на предприятии - изготовителе этих продуктов.</w:t>
      </w:r>
    </w:p>
    <w:p w:rsidR="00950D57" w:rsidRDefault="00950D57">
      <w:pPr>
        <w:pStyle w:val="ConsPlusNormal"/>
        <w:ind w:firstLine="540"/>
        <w:jc w:val="both"/>
      </w:pPr>
      <w:r>
        <w:t>Режим мытья автоматов по продаже пищевых продуктов проводится в соответствии с инструкцией по их эксплуатации и санитарной обработке.</w:t>
      </w:r>
    </w:p>
    <w:p w:rsidR="00950D57" w:rsidRDefault="00950D57">
      <w:pPr>
        <w:pStyle w:val="ConsPlusNormal"/>
        <w:ind w:firstLine="540"/>
        <w:jc w:val="both"/>
      </w:pPr>
      <w:r>
        <w:t>Режим мытья молочных фляг и резиновых прокладок:</w:t>
      </w:r>
    </w:p>
    <w:p w:rsidR="00950D57" w:rsidRDefault="00950D57">
      <w:pPr>
        <w:pStyle w:val="ConsPlusNormal"/>
        <w:ind w:firstLine="540"/>
        <w:jc w:val="both"/>
      </w:pPr>
      <w:r>
        <w:t xml:space="preserve">а) ополаскивание фляг из-под молока теплой водой при температуре 30 - 40 град. </w:t>
      </w:r>
      <w:proofErr w:type="gramStart"/>
      <w:r>
        <w:t>С</w:t>
      </w:r>
      <w:proofErr w:type="gramEnd"/>
      <w:r>
        <w:t>;</w:t>
      </w:r>
    </w:p>
    <w:p w:rsidR="00950D57" w:rsidRDefault="00950D57">
      <w:pPr>
        <w:pStyle w:val="ConsPlusNormal"/>
        <w:ind w:firstLine="540"/>
        <w:jc w:val="both"/>
      </w:pPr>
      <w:r>
        <w:t xml:space="preserve">б) мытье фляг горячим моющим раствором при температуре 60 - 65 град. </w:t>
      </w:r>
      <w:proofErr w:type="gramStart"/>
      <w:r>
        <w:t>С</w:t>
      </w:r>
      <w:proofErr w:type="gramEnd"/>
      <w:r>
        <w:t>;</w:t>
      </w:r>
    </w:p>
    <w:p w:rsidR="00950D57" w:rsidRDefault="00950D57">
      <w:pPr>
        <w:pStyle w:val="ConsPlusNormal"/>
        <w:ind w:firstLine="540"/>
        <w:jc w:val="both"/>
      </w:pPr>
      <w:r>
        <w:t>в) ополаскивание фляг водой до полного удаления остатков моющего раствора;</w:t>
      </w:r>
    </w:p>
    <w:p w:rsidR="00950D57" w:rsidRDefault="00950D57">
      <w:pPr>
        <w:pStyle w:val="ConsPlusNormal"/>
        <w:ind w:firstLine="540"/>
        <w:jc w:val="both"/>
      </w:pPr>
      <w:r>
        <w:t>г) после обработки фляги просушиваются, уложенные вверх дном на стеллажах, с открытой крышкой.</w:t>
      </w:r>
    </w:p>
    <w:p w:rsidR="00950D57" w:rsidRDefault="00950D57">
      <w:pPr>
        <w:pStyle w:val="ConsPlusNormal"/>
        <w:ind w:firstLine="540"/>
        <w:jc w:val="both"/>
      </w:pPr>
      <w:r>
        <w:t>Резиновые прокладки молочных фляг моются в таком же режиме, отдельно.</w:t>
      </w:r>
    </w:p>
    <w:p w:rsidR="00950D57" w:rsidRDefault="00950D57">
      <w:pPr>
        <w:pStyle w:val="ConsPlusNormal"/>
        <w:ind w:firstLine="540"/>
        <w:jc w:val="both"/>
      </w:pPr>
      <w:r>
        <w:t>10.6.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950D57" w:rsidRDefault="00950D57">
      <w:pPr>
        <w:pStyle w:val="ConsPlusNormal"/>
        <w:ind w:firstLine="540"/>
        <w:jc w:val="both"/>
      </w:pPr>
      <w:r>
        <w:t xml:space="preserve">10.7. В организациях торговли применяются моющие и дезинфицирующие средства, разрешенные органами и учреждениями госсанэпидслужбы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производителя.</w:t>
      </w:r>
    </w:p>
    <w:p w:rsidR="00950D57" w:rsidRDefault="00950D57">
      <w:pPr>
        <w:pStyle w:val="ConsPlusNormal"/>
        <w:ind w:firstLine="540"/>
        <w:jc w:val="both"/>
      </w:pPr>
      <w:r>
        <w:t>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</w:t>
      </w:r>
    </w:p>
    <w:p w:rsidR="00950D57" w:rsidRDefault="00950D57">
      <w:pPr>
        <w:pStyle w:val="ConsPlusNormal"/>
        <w:ind w:firstLine="540"/>
        <w:jc w:val="both"/>
      </w:pPr>
      <w:r>
        <w:t>10.8. Текущий ремонт организаций торговли (побелка, покраска помещений, оборудования и др.) производится по мере необходимости.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11. Гигиенические требования к транспортировке</w:t>
      </w:r>
    </w:p>
    <w:p w:rsidR="00950D57" w:rsidRDefault="00950D57">
      <w:pPr>
        <w:pStyle w:val="ConsPlusNormal"/>
        <w:jc w:val="center"/>
      </w:pPr>
      <w:r>
        <w:t>пищевых продуктов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11.1. 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</w:t>
      </w:r>
    </w:p>
    <w:p w:rsidR="00950D57" w:rsidRDefault="00950D57">
      <w:pPr>
        <w:pStyle w:val="ConsPlusNormal"/>
        <w:ind w:firstLine="540"/>
        <w:jc w:val="both"/>
      </w:pPr>
      <w: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50D57" w:rsidRDefault="00950D57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19.07.2011 N 248-ФЗ с 21 октября 2011 года отменено требование </w:t>
      </w:r>
      <w:r>
        <w:rPr>
          <w:color w:val="0A2666"/>
        </w:rPr>
        <w:lastRenderedPageBreak/>
        <w:t>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</w: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ind w:firstLine="540"/>
        <w:jc w:val="both"/>
      </w:pPr>
      <w:r>
        <w:t xml:space="preserve">11.2. Транспортные средства, используемые для перевозки пищевых продуктов, должны иметь </w:t>
      </w:r>
      <w:hyperlink r:id="rId28" w:history="1">
        <w:r>
          <w:rPr>
            <w:color w:val="0000FF"/>
          </w:rPr>
          <w:t>санитарный паспорт,</w:t>
        </w:r>
      </w:hyperlink>
      <w:r>
        <w:t xml:space="preserve"> выданный в установленном порядке, быть чистыми, в исправном состоянии. Внутренняя поверхность кузова машины должна иметь гигиеническое покрытие, легко поддающееся мойке и дезинфекции.</w:t>
      </w:r>
    </w:p>
    <w:p w:rsidR="00950D57" w:rsidRDefault="00950D57">
      <w:pPr>
        <w:pStyle w:val="ConsPlusNormal"/>
        <w:ind w:firstLine="540"/>
        <w:jc w:val="both"/>
      </w:pPr>
      <w:r>
        <w:t xml:space="preserve">11.3. Шофер-экспедитор (экспедитор), шофер-грузчик должны иметь при себе личную медицинскую книжку установленного </w:t>
      </w:r>
      <w:hyperlink r:id="rId29" w:history="1">
        <w:r>
          <w:rPr>
            <w:color w:val="0000FF"/>
          </w:rPr>
          <w:t>образца,</w:t>
        </w:r>
      </w:hyperlink>
      <w:r>
        <w:t xml:space="preserve">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продуктов.</w:t>
      </w:r>
    </w:p>
    <w:p w:rsidR="00950D57" w:rsidRDefault="00950D57">
      <w:pPr>
        <w:pStyle w:val="ConsPlusNormal"/>
        <w:ind w:firstLine="540"/>
        <w:jc w:val="both"/>
      </w:pPr>
      <w:r>
        <w:t>11.4. 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продуктов, а также правилам перевозок скоропортящихся грузов разным видом транспорта.</w:t>
      </w:r>
    </w:p>
    <w:p w:rsidR="00950D57" w:rsidRDefault="00950D57">
      <w:pPr>
        <w:pStyle w:val="ConsPlusNormal"/>
        <w:ind w:firstLine="540"/>
        <w:jc w:val="both"/>
      </w:pPr>
      <w:r>
        <w:t>Транспортировка скоропортящихся пищевых продуктов осуществляется специализированным охлаждаемым или изотермическим транспортом.</w:t>
      </w:r>
    </w:p>
    <w:p w:rsidR="00950D57" w:rsidRDefault="00950D57">
      <w:pPr>
        <w:pStyle w:val="ConsPlusNormal"/>
        <w:ind w:firstLine="540"/>
        <w:jc w:val="both"/>
      </w:pPr>
      <w:r>
        <w:t>11.5. Погрузка и разгрузка пищевых продуктов производится персоналом в чистой санитарной одежде.</w:t>
      </w:r>
    </w:p>
    <w:p w:rsidR="00950D57" w:rsidRDefault="00950D57">
      <w:pPr>
        <w:pStyle w:val="ConsPlusNormal"/>
        <w:ind w:firstLine="540"/>
        <w:jc w:val="both"/>
      </w:pPr>
      <w:r>
        <w:t>11.6.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950D57" w:rsidRDefault="00950D57">
      <w:pPr>
        <w:pStyle w:val="ConsPlusNormal"/>
        <w:ind w:firstLine="540"/>
        <w:jc w:val="both"/>
      </w:pPr>
      <w:r>
        <w:t>11.7.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допускается.</w:t>
      </w:r>
    </w:p>
    <w:p w:rsidR="00950D57" w:rsidRDefault="00950D57">
      <w:pPr>
        <w:pStyle w:val="ConsPlusNormal"/>
        <w:ind w:firstLine="540"/>
        <w:jc w:val="both"/>
      </w:pPr>
      <w:r>
        <w:t>11.8.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 град. С.</w:t>
      </w:r>
    </w:p>
    <w:p w:rsidR="00950D57" w:rsidRDefault="00950D57">
      <w:pPr>
        <w:pStyle w:val="ConsPlusNormal"/>
        <w:ind w:firstLine="540"/>
        <w:jc w:val="both"/>
      </w:pPr>
      <w:r>
        <w:t>11.9.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загрязнения продуктов при погрузке и выгрузке.</w:t>
      </w:r>
    </w:p>
    <w:p w:rsidR="00950D57" w:rsidRDefault="00950D57">
      <w:pPr>
        <w:pStyle w:val="ConsPlusNormal"/>
        <w:ind w:firstLine="540"/>
        <w:jc w:val="both"/>
      </w:pPr>
      <w:r>
        <w:t xml:space="preserve">11.10.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>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12. Мероприятия по борьбе с насекомыми и грызунами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12.1. </w:t>
      </w:r>
      <w:proofErr w:type="gramStart"/>
      <w:r>
        <w:t>В организациях торговли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950D57" w:rsidRDefault="00950D57">
      <w:pPr>
        <w:pStyle w:val="ConsPlusNormal"/>
        <w:ind w:firstLine="540"/>
        <w:jc w:val="both"/>
      </w:pPr>
      <w:r>
        <w:t xml:space="preserve">Для борьбы с насекомыми и грызунами используются современные и эффективные средства, разрешенные для применения на территории Российской Федерации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>.</w:t>
      </w:r>
    </w:p>
    <w:p w:rsidR="00950D57" w:rsidRDefault="00950D57">
      <w:pPr>
        <w:pStyle w:val="ConsPlusNormal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950D57" w:rsidRDefault="00950D57">
      <w:pPr>
        <w:pStyle w:val="ConsPlusNormal"/>
        <w:ind w:firstLine="540"/>
        <w:jc w:val="both"/>
      </w:pPr>
      <w:r>
        <w:t xml:space="preserve">12.3. Методика, кратность и условия проведения дезинсекционных и </w:t>
      </w:r>
      <w:proofErr w:type="spellStart"/>
      <w:r>
        <w:t>дератизационных</w:t>
      </w:r>
      <w:proofErr w:type="spellEnd"/>
      <w:r>
        <w:t xml:space="preserve"> работ регламентируются гигиеническими требованиями, предъявляемыми к проведению дезинфекционных, </w:t>
      </w:r>
      <w:proofErr w:type="spellStart"/>
      <w:r>
        <w:t>дератизационных</w:t>
      </w:r>
      <w:proofErr w:type="spellEnd"/>
      <w:r>
        <w:t xml:space="preserve"> и дезинсекционных работ.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13. Личная гигиена персонала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 xml:space="preserve">13.1. Лица, поступающие на работу в организации торговли, проходят </w:t>
      </w:r>
      <w:hyperlink r:id="rId32" w:history="1">
        <w:r>
          <w:rPr>
            <w:color w:val="0000FF"/>
          </w:rPr>
          <w:t xml:space="preserve">медицинские </w:t>
        </w:r>
        <w:r>
          <w:rPr>
            <w:color w:val="0000FF"/>
          </w:rPr>
          <w:lastRenderedPageBreak/>
          <w:t>осмотры,</w:t>
        </w:r>
      </w:hyperlink>
      <w:r>
        <w:t xml:space="preserve"> профессиональную, гигиеническую </w:t>
      </w:r>
      <w:hyperlink r:id="rId33" w:history="1">
        <w:r>
          <w:rPr>
            <w:color w:val="0000FF"/>
          </w:rPr>
          <w:t>подготовку и аттестацию</w:t>
        </w:r>
      </w:hyperlink>
      <w:r>
        <w:t xml:space="preserve"> в установленном порядке.</w:t>
      </w:r>
    </w:p>
    <w:p w:rsidR="00950D57" w:rsidRDefault="00950D57">
      <w:pPr>
        <w:pStyle w:val="ConsPlusNormal"/>
        <w:ind w:firstLine="540"/>
        <w:jc w:val="both"/>
      </w:pPr>
      <w:r>
        <w:t xml:space="preserve">13.2. На каждого работника заводится личная медицинская книжка установленного </w:t>
      </w:r>
      <w:hyperlink r:id="rId34" w:history="1">
        <w:r>
          <w:rPr>
            <w:color w:val="0000FF"/>
          </w:rPr>
          <w:t>образца,</w:t>
        </w:r>
      </w:hyperlink>
      <w:r>
        <w:t xml:space="preserve">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950D57" w:rsidRDefault="00950D57">
      <w:pPr>
        <w:pStyle w:val="ConsPlusNormal"/>
        <w:ind w:firstLine="540"/>
        <w:jc w:val="both"/>
      </w:pPr>
      <w:r>
        <w:t>13.3. Во всех организациях торговли создаются необходимые условия для соблюдения правил личной гигиены персонала (наличие мыла, полотенец, туалетной бумаги и др.).</w:t>
      </w:r>
    </w:p>
    <w:p w:rsidR="00950D57" w:rsidRDefault="00950D57">
      <w:pPr>
        <w:pStyle w:val="ConsPlusNormal"/>
        <w:ind w:firstLine="540"/>
        <w:jc w:val="both"/>
      </w:pPr>
      <w:r>
        <w:t>13.4. Совместное хранение санитарной и домашней одежды в организациях торговли не проводится.</w:t>
      </w:r>
    </w:p>
    <w:p w:rsidR="00950D57" w:rsidRDefault="00950D57">
      <w:pPr>
        <w:pStyle w:val="ConsPlusNormal"/>
        <w:ind w:firstLine="540"/>
        <w:jc w:val="both"/>
      </w:pPr>
      <w:r>
        <w:t>13.5. Работники организации торговли обязаны соблюдать следующие правила личной гигиены:</w:t>
      </w:r>
    </w:p>
    <w:p w:rsidR="00950D57" w:rsidRDefault="00950D57">
      <w:pPr>
        <w:pStyle w:val="ConsPlusNormal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950D57" w:rsidRDefault="00950D57">
      <w:pPr>
        <w:pStyle w:val="ConsPlusNormal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950D57" w:rsidRDefault="00950D57">
      <w:pPr>
        <w:pStyle w:val="ConsPlusNormal"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950D57" w:rsidRDefault="00950D57">
      <w:pPr>
        <w:pStyle w:val="ConsPlusNormal"/>
        <w:ind w:firstLine="540"/>
        <w:jc w:val="both"/>
      </w:pPr>
      <w:r>
        <w:t>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950D57" w:rsidRDefault="00950D57">
      <w:pPr>
        <w:pStyle w:val="ConsPlusNormal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950D57" w:rsidRDefault="00950D57">
      <w:pPr>
        <w:pStyle w:val="ConsPlusNormal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950D57" w:rsidRDefault="00950D57">
      <w:pPr>
        <w:pStyle w:val="ConsPlusNormal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950D57" w:rsidRDefault="00950D57">
      <w:pPr>
        <w:pStyle w:val="ConsPlusNormal"/>
        <w:ind w:firstLine="540"/>
        <w:jc w:val="both"/>
      </w:pPr>
      <w:r>
        <w:t>13.6. В каждой организации торговли следует иметь аптечку с набором медикаментов для оказания первой медицинской помощи.</w:t>
      </w:r>
    </w:p>
    <w:p w:rsidR="00950D57" w:rsidRDefault="00950D57">
      <w:pPr>
        <w:pStyle w:val="ConsPlusNormal"/>
        <w:ind w:firstLine="540"/>
        <w:jc w:val="both"/>
      </w:pPr>
      <w:r>
        <w:t xml:space="preserve">13.7. 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</w:t>
      </w:r>
      <w:hyperlink r:id="rId35" w:history="1">
        <w:r>
          <w:rPr>
            <w:color w:val="0000FF"/>
          </w:rPr>
          <w:t>гигиеническую подготовку</w:t>
        </w:r>
      </w:hyperlink>
      <w:r>
        <w:t xml:space="preserve"> в установленном порядке.</w:t>
      </w:r>
    </w:p>
    <w:p w:rsidR="00950D57" w:rsidRDefault="00950D57">
      <w:pPr>
        <w:pStyle w:val="ConsPlusNormal"/>
        <w:ind w:firstLine="540"/>
        <w:jc w:val="both"/>
      </w:pPr>
      <w:r>
        <w:t>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center"/>
      </w:pPr>
      <w:r>
        <w:t>14. Требования к соблюдению санитарных правил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ind w:firstLine="540"/>
        <w:jc w:val="both"/>
      </w:pPr>
      <w:r>
        <w:t>14.1. Руководитель организации торговли обеспечивает:</w:t>
      </w:r>
    </w:p>
    <w:p w:rsidR="00950D57" w:rsidRDefault="00950D57">
      <w:pPr>
        <w:pStyle w:val="ConsPlusNormal"/>
        <w:ind w:firstLine="540"/>
        <w:jc w:val="both"/>
      </w:pPr>
      <w:r>
        <w:t>- наличие в каждой организации торговли настоящих санитарных правил;</w:t>
      </w:r>
    </w:p>
    <w:p w:rsidR="00950D57" w:rsidRDefault="00950D57">
      <w:pPr>
        <w:pStyle w:val="ConsPlusNormal"/>
        <w:ind w:firstLine="540"/>
        <w:jc w:val="both"/>
      </w:pPr>
      <w:r>
        <w:t>- выполнение требований санитарных правил всеми работниками организации торговли;</w:t>
      </w:r>
    </w:p>
    <w:p w:rsidR="00950D57" w:rsidRDefault="00950D57">
      <w:pPr>
        <w:pStyle w:val="ConsPlusNormal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950D57" w:rsidRDefault="00950D57">
      <w:pPr>
        <w:pStyle w:val="ConsPlusNormal"/>
        <w:ind w:firstLine="540"/>
        <w:jc w:val="both"/>
      </w:pPr>
      <w:r>
        <w:t>- организацию производственного контроля;</w:t>
      </w:r>
    </w:p>
    <w:p w:rsidR="00950D57" w:rsidRDefault="00950D57">
      <w:pPr>
        <w:pStyle w:val="ConsPlusNormal"/>
        <w:ind w:firstLine="540"/>
        <w:jc w:val="both"/>
      </w:pPr>
      <w:r>
        <w:t>- 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950D57" w:rsidRDefault="00950D57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950D57" w:rsidRDefault="00950D57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950D57" w:rsidRDefault="00950D57">
      <w:pPr>
        <w:pStyle w:val="ConsPlusNormal"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950D57" w:rsidRDefault="00950D57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950D57" w:rsidRDefault="00950D57">
      <w:pPr>
        <w:pStyle w:val="ConsPlusNormal"/>
        <w:ind w:firstLine="540"/>
        <w:jc w:val="both"/>
      </w:pPr>
      <w:r>
        <w:t>- выполнение постановлений предписаний органов и учреждений госсанэпидслужбы;</w:t>
      </w:r>
    </w:p>
    <w:p w:rsidR="00950D57" w:rsidRDefault="00950D57">
      <w:pPr>
        <w:pStyle w:val="ConsPlusNormal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950D57" w:rsidRDefault="00950D57">
      <w:pPr>
        <w:pStyle w:val="ConsPlusNormal"/>
        <w:ind w:firstLine="540"/>
        <w:jc w:val="both"/>
      </w:pPr>
      <w:r>
        <w:t xml:space="preserve">- организацию регулярной централизованной стирки и починки санитарной и специальной </w:t>
      </w:r>
      <w:r>
        <w:lastRenderedPageBreak/>
        <w:t>одежды;</w:t>
      </w:r>
    </w:p>
    <w:p w:rsidR="00950D57" w:rsidRDefault="00950D57">
      <w:pPr>
        <w:pStyle w:val="ConsPlusNormal"/>
        <w:ind w:firstLine="540"/>
        <w:jc w:val="both"/>
      </w:pPr>
      <w:r>
        <w:t>- исправную работу и своевременный ремонт технологического, холодильного и другого оборудования;</w:t>
      </w:r>
    </w:p>
    <w:p w:rsidR="00950D57" w:rsidRDefault="00950D57">
      <w:pPr>
        <w:pStyle w:val="ConsPlusNormal"/>
        <w:ind w:firstLine="540"/>
        <w:jc w:val="both"/>
      </w:pPr>
      <w:r>
        <w:t>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950D57" w:rsidRDefault="00950D57">
      <w:pPr>
        <w:pStyle w:val="ConsPlusNormal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950D57" w:rsidRDefault="00950D57">
      <w:pPr>
        <w:pStyle w:val="ConsPlusNormal"/>
        <w:ind w:firstLine="540"/>
        <w:jc w:val="both"/>
      </w:pPr>
      <w:r>
        <w:t>- своевременный вывоз мусора, утилизацию использованных люминесцентных ламп;</w:t>
      </w:r>
    </w:p>
    <w:p w:rsidR="00950D57" w:rsidRDefault="00950D57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950D57" w:rsidRDefault="00950D57">
      <w:pPr>
        <w:pStyle w:val="ConsPlusNormal"/>
        <w:ind w:firstLine="540"/>
        <w:jc w:val="both"/>
      </w:pPr>
      <w:r>
        <w:t>- организацию санитарно-просветительной работы с персоналом.</w:t>
      </w:r>
    </w:p>
    <w:p w:rsidR="00950D57" w:rsidRDefault="00950D57">
      <w:pPr>
        <w:pStyle w:val="ConsPlusNormal"/>
        <w:ind w:firstLine="540"/>
        <w:jc w:val="both"/>
      </w:pPr>
      <w:r>
        <w:t xml:space="preserve">14.2. Соблюдение настоящих санитарных правил является обязательным для индивидуальных предпринимателей и юридических лиц </w:t>
      </w:r>
      <w:hyperlink r:id="rId36" w:history="1">
        <w:r>
          <w:rPr>
            <w:color w:val="0000FF"/>
          </w:rPr>
          <w:t>(ст. 39</w:t>
        </w:r>
      </w:hyperlink>
      <w:r>
        <w:t xml:space="preserve"> Федерального закона "О санитарно-эпидемиологическом благополучии населения" от 30 марта 1999 г. N 52-ФЗ, Собрание законодательства Российской Федерации от 05.04.99 N 14, ст. 1650).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50D57" w:rsidRDefault="00950D57">
      <w:pPr>
        <w:pStyle w:val="ConsPlusNormal"/>
        <w:ind w:firstLine="540"/>
        <w:jc w:val="both"/>
      </w:pPr>
      <w:r>
        <w:rPr>
          <w:color w:val="0A2666"/>
        </w:rPr>
        <w:t>Приложение 1 на регистрацию в Минюст РФ не представлялось.</w:t>
      </w: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jc w:val="right"/>
      </w:pPr>
      <w:r>
        <w:t>Приложение 1</w:t>
      </w:r>
    </w:p>
    <w:p w:rsidR="00950D57" w:rsidRDefault="00950D57">
      <w:pPr>
        <w:pStyle w:val="ConsPlusNormal"/>
        <w:jc w:val="right"/>
      </w:pPr>
    </w:p>
    <w:p w:rsidR="00950D57" w:rsidRDefault="00950D57">
      <w:pPr>
        <w:pStyle w:val="ConsPlusNormal"/>
        <w:jc w:val="right"/>
      </w:pPr>
      <w:r>
        <w:t>(справочное)</w:t>
      </w: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jc w:val="center"/>
      </w:pPr>
      <w:r>
        <w:t>ТЕРМИНЫ И ОПРЕДЕЛЕНИЯ</w:t>
      </w: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ind w:firstLine="540"/>
        <w:jc w:val="both"/>
      </w:pPr>
      <w:r>
        <w:t>В целях реализации направленного для исполнения документа предлагается руководствоваться следующими терминами.</w:t>
      </w:r>
    </w:p>
    <w:p w:rsidR="00950D57" w:rsidRDefault="00950D57">
      <w:pPr>
        <w:pStyle w:val="ConsPlusNormal"/>
        <w:ind w:firstLine="540"/>
        <w:jc w:val="both"/>
      </w:pPr>
      <w:r>
        <w:t xml:space="preserve">Пищевые продукты. </w:t>
      </w:r>
      <w:proofErr w:type="gramStart"/>
      <w:r>
        <w:t xml:space="preserve">Продукты в натуральном или переработанном виде, употребляемые человеком в пищу (в т.ч. продукты детского питания, продукты диетического питания), </w:t>
      </w:r>
      <w:proofErr w:type="spellStart"/>
      <w:r>
        <w:t>бутылированная</w:t>
      </w:r>
      <w:proofErr w:type="spellEnd"/>
      <w:r>
        <w:t xml:space="preserve"> питьевая вода, алкогольная продукция (в т.ч. пиво), безалкогольные напитки, жевательная резинка, а также продовольственное сырье, пищевые добавки и биологически активные добавки.</w:t>
      </w:r>
      <w:proofErr w:type="gramEnd"/>
    </w:p>
    <w:p w:rsidR="00950D57" w:rsidRDefault="00950D57">
      <w:pPr>
        <w:pStyle w:val="ConsPlusNormal"/>
        <w:ind w:firstLine="540"/>
        <w:jc w:val="both"/>
      </w:pPr>
      <w:r>
        <w:t>Продовольственное сырье.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продуктов.</w:t>
      </w:r>
    </w:p>
    <w:p w:rsidR="00950D57" w:rsidRDefault="00950D57">
      <w:pPr>
        <w:pStyle w:val="ConsPlusNormal"/>
        <w:ind w:firstLine="540"/>
        <w:jc w:val="both"/>
      </w:pPr>
      <w:r>
        <w:t>Качество пищевых продуктов.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950D57" w:rsidRDefault="00950D57">
      <w:pPr>
        <w:pStyle w:val="ConsPlusNormal"/>
        <w:ind w:firstLine="540"/>
        <w:jc w:val="both"/>
      </w:pPr>
      <w:r>
        <w:t>Безопасность пищевых продуктов.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950D57" w:rsidRDefault="00950D57">
      <w:pPr>
        <w:pStyle w:val="ConsPlusNormal"/>
        <w:ind w:firstLine="540"/>
        <w:jc w:val="both"/>
      </w:pPr>
      <w:r>
        <w:t>Пищевая ценность пищевого продукта.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950D57" w:rsidRDefault="00950D57">
      <w:pPr>
        <w:pStyle w:val="ConsPlusNormal"/>
        <w:ind w:firstLine="540"/>
        <w:jc w:val="both"/>
      </w:pPr>
      <w:r>
        <w:t>Удостоверение качества и безопасности пищевых продуктов, материалов и изделий.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950D57" w:rsidRDefault="00950D57">
      <w:pPr>
        <w:pStyle w:val="ConsPlusNormal"/>
        <w:ind w:firstLine="540"/>
        <w:jc w:val="both"/>
      </w:pPr>
      <w:r>
        <w:t xml:space="preserve">Нормативные документы. Государственные стандарты, санитарные и ветеринарные правила и нормы, устанавливающие требования к качеству и безопасности пищевых продуктов, </w:t>
      </w:r>
      <w:r>
        <w:lastRenderedPageBreak/>
        <w:t xml:space="preserve">материалов и изделий, </w:t>
      </w:r>
      <w:proofErr w:type="gramStart"/>
      <w:r>
        <w:t>контролю за</w:t>
      </w:r>
      <w:proofErr w:type="gramEnd"/>
      <w:r>
        <w:t xml:space="preserve">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950D57" w:rsidRDefault="00950D57">
      <w:pPr>
        <w:pStyle w:val="ConsPlusNormal"/>
        <w:ind w:firstLine="540"/>
        <w:jc w:val="both"/>
      </w:pPr>
      <w:r>
        <w:t>Технические документы.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950D57" w:rsidRDefault="00950D57">
      <w:pPr>
        <w:pStyle w:val="ConsPlusNormal"/>
        <w:ind w:firstLine="540"/>
        <w:jc w:val="both"/>
      </w:pPr>
      <w:r>
        <w:t>Утилизация пищевых продуктов, материалов и изделий.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950D57" w:rsidRDefault="00950D57">
      <w:pPr>
        <w:pStyle w:val="ConsPlusNormal"/>
        <w:ind w:firstLine="540"/>
        <w:jc w:val="both"/>
      </w:pPr>
      <w:r>
        <w:t>Торговля. Вид предпринимательской деятельности, связанный с куплей-продажей товаров и оказанием услуг покупателям.</w:t>
      </w:r>
    </w:p>
    <w:p w:rsidR="00950D57" w:rsidRDefault="00950D57">
      <w:pPr>
        <w:pStyle w:val="ConsPlusNormal"/>
        <w:ind w:firstLine="540"/>
        <w:jc w:val="both"/>
      </w:pPr>
      <w:r>
        <w:t>Оптовая торговля. Торговля товарами с последующей их перепродажей или профессиональным использованием.</w:t>
      </w:r>
    </w:p>
    <w:p w:rsidR="00950D57" w:rsidRDefault="00950D57">
      <w:pPr>
        <w:pStyle w:val="ConsPlusNormal"/>
        <w:ind w:firstLine="540"/>
        <w:jc w:val="both"/>
      </w:pPr>
      <w:r>
        <w:t>Розничная торговля.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950D57" w:rsidRDefault="00950D57">
      <w:pPr>
        <w:pStyle w:val="ConsPlusNormal"/>
        <w:ind w:firstLine="540"/>
        <w:jc w:val="both"/>
      </w:pPr>
      <w:r>
        <w:t>Развозная торговля.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50D57" w:rsidRDefault="00950D57">
      <w:pPr>
        <w:pStyle w:val="ConsPlusNormal"/>
        <w:ind w:firstLine="540"/>
        <w:jc w:val="both"/>
      </w:pPr>
      <w:r>
        <w:t>Разносная торговля.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950D57" w:rsidRDefault="00950D57">
      <w:pPr>
        <w:pStyle w:val="ConsPlusNormal"/>
        <w:ind w:firstLine="540"/>
        <w:jc w:val="both"/>
      </w:pPr>
      <w:r>
        <w:t>Торговое предприятие. Имущественный комплекс, используемый организацией для купли-продажи товаров и оказания услуг торговли.</w:t>
      </w:r>
    </w:p>
    <w:p w:rsidR="00950D57" w:rsidRDefault="00950D57">
      <w:pPr>
        <w:pStyle w:val="ConsPlusNormal"/>
        <w:ind w:firstLine="540"/>
        <w:jc w:val="both"/>
      </w:pPr>
      <w:r>
        <w:t>Торговая сеть. Совокупность торговых предприятий, расположенных в пределах конкретной территории или находящихся под общим управлением.</w:t>
      </w:r>
    </w:p>
    <w:p w:rsidR="00950D57" w:rsidRDefault="00950D57">
      <w:pPr>
        <w:pStyle w:val="ConsPlusNormal"/>
        <w:ind w:firstLine="540"/>
        <w:jc w:val="both"/>
      </w:pPr>
      <w:r>
        <w:t>Стационарная торговая сеть. Торговая сеть, расположенная в специально оборудованных и предназначенных для ведения торговли зданиях и строениях.</w:t>
      </w:r>
    </w:p>
    <w:p w:rsidR="00950D57" w:rsidRDefault="00950D57">
      <w:pPr>
        <w:pStyle w:val="ConsPlusNormal"/>
        <w:ind w:firstLine="540"/>
        <w:jc w:val="both"/>
      </w:pPr>
      <w:r>
        <w:t>Нестационарная торговая сеть. Торговая сеть, функционирующая на принципах разносной и развозной торговли.</w:t>
      </w:r>
    </w:p>
    <w:p w:rsidR="00950D57" w:rsidRDefault="00950D57">
      <w:pPr>
        <w:pStyle w:val="ConsPlusNormal"/>
        <w:ind w:firstLine="540"/>
        <w:jc w:val="both"/>
      </w:pPr>
      <w:r>
        <w:t>Предприятие розничной торговли.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950D57" w:rsidRDefault="00950D57">
      <w:pPr>
        <w:pStyle w:val="ConsPlusNormal"/>
        <w:ind w:firstLine="540"/>
        <w:jc w:val="both"/>
      </w:pPr>
      <w:r>
        <w:t>Розничная (торговая) сеть. Торговая сеть, представленная предприятиями розничной торговли.</w:t>
      </w:r>
    </w:p>
    <w:p w:rsidR="00950D57" w:rsidRDefault="00950D57">
      <w:pPr>
        <w:pStyle w:val="ConsPlusNormal"/>
        <w:ind w:firstLine="540"/>
        <w:jc w:val="both"/>
      </w:pPr>
      <w:r>
        <w:t>Мелкорозничная (торговая) сеть.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950D57" w:rsidRDefault="00950D57">
      <w:pPr>
        <w:pStyle w:val="ConsPlusNormal"/>
        <w:ind w:firstLine="540"/>
        <w:jc w:val="both"/>
      </w:pPr>
      <w:r>
        <w:t>Вид предприятия розничной торговли. Предприятие розничной торговли, классифицированное по ассортименту реализуемых товаров.</w:t>
      </w:r>
    </w:p>
    <w:p w:rsidR="00950D57" w:rsidRDefault="00950D57">
      <w:pPr>
        <w:pStyle w:val="ConsPlusNormal"/>
        <w:ind w:firstLine="540"/>
        <w:jc w:val="both"/>
      </w:pPr>
      <w:r>
        <w:t>Тип предприятия розничной торговли. Предприятие розничной торговли определенного вида, классифицированное по торговой площади и формам торгового обслуживания покупателей.</w:t>
      </w:r>
    </w:p>
    <w:p w:rsidR="00950D57" w:rsidRDefault="00950D57">
      <w:pPr>
        <w:pStyle w:val="ConsPlusNormal"/>
        <w:ind w:firstLine="540"/>
        <w:jc w:val="both"/>
      </w:pPr>
      <w:r>
        <w:t>Универсальный магазин.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950D57" w:rsidRDefault="00950D57">
      <w:pPr>
        <w:pStyle w:val="ConsPlusNormal"/>
        <w:ind w:firstLine="540"/>
        <w:jc w:val="both"/>
      </w:pPr>
      <w:r>
        <w:t>Специализированный магазин. Предприятие розничной торговли, реализующее одну группу товаров или ее часть.</w:t>
      </w:r>
    </w:p>
    <w:p w:rsidR="00950D57" w:rsidRDefault="00950D57">
      <w:pPr>
        <w:pStyle w:val="ConsPlusNormal"/>
        <w:ind w:firstLine="540"/>
        <w:jc w:val="both"/>
      </w:pPr>
      <w:r>
        <w:t>Магазин с комбинированным ассортиментом товаров.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950D57" w:rsidRDefault="00950D57">
      <w:pPr>
        <w:pStyle w:val="ConsPlusNormal"/>
        <w:ind w:firstLine="540"/>
        <w:jc w:val="both"/>
      </w:pPr>
      <w:r>
        <w:t>Магазин со смешанным ассортиментом товаров. Предприятие розничной торговли, реализующее отдельные виды продовольственных и непродовольственных товаров.</w:t>
      </w:r>
    </w:p>
    <w:p w:rsidR="00950D57" w:rsidRDefault="00950D57">
      <w:pPr>
        <w:pStyle w:val="ConsPlusNormal"/>
        <w:ind w:firstLine="540"/>
        <w:jc w:val="both"/>
      </w:pPr>
      <w:r>
        <w:t>Торговый комплекс.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950D57" w:rsidRDefault="00950D57">
      <w:pPr>
        <w:pStyle w:val="ConsPlusNormal"/>
        <w:ind w:firstLine="540"/>
        <w:jc w:val="both"/>
      </w:pPr>
      <w:r>
        <w:t xml:space="preserve">Торговый центр. Совокупность торговых предприятий и/или предприятий по оказанию услуг, </w:t>
      </w:r>
      <w:r>
        <w:lastRenderedPageBreak/>
        <w:t>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950D57" w:rsidRDefault="00950D57">
      <w:pPr>
        <w:pStyle w:val="ConsPlusNormal"/>
        <w:ind w:firstLine="540"/>
        <w:jc w:val="both"/>
      </w:pPr>
      <w:r>
        <w:t>Торговый дом (дом торговли). Многопрофильное торговое предприятие, интегрированное в производственную, финансовую и внешнеэкономическую сферы.</w:t>
      </w:r>
    </w:p>
    <w:p w:rsidR="00950D57" w:rsidRDefault="00950D57">
      <w:pPr>
        <w:pStyle w:val="ConsPlusNormal"/>
        <w:ind w:firstLine="540"/>
        <w:jc w:val="both"/>
      </w:pPr>
      <w:r>
        <w:t>Магазин.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950D57" w:rsidRDefault="00950D57">
      <w:pPr>
        <w:pStyle w:val="ConsPlusNormal"/>
        <w:ind w:firstLine="540"/>
        <w:jc w:val="both"/>
      </w:pPr>
      <w:r>
        <w:t>Павильон.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950D57" w:rsidRDefault="00950D57">
      <w:pPr>
        <w:pStyle w:val="ConsPlusNormal"/>
        <w:ind w:firstLine="540"/>
        <w:jc w:val="both"/>
      </w:pPr>
      <w:r>
        <w:t>Киоск.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950D57" w:rsidRDefault="00950D57">
      <w:pPr>
        <w:pStyle w:val="ConsPlusNormal"/>
        <w:ind w:firstLine="540"/>
        <w:jc w:val="both"/>
      </w:pPr>
      <w:r>
        <w:t>Палатка.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950D57" w:rsidRDefault="00950D57">
      <w:pPr>
        <w:pStyle w:val="ConsPlusNormal"/>
        <w:ind w:firstLine="540"/>
        <w:jc w:val="both"/>
      </w:pPr>
      <w:r>
        <w:t>Рынок. Организация, создающая условия для ведения торгов на основе договоров купли-продажи.</w:t>
      </w:r>
    </w:p>
    <w:p w:rsidR="00950D57" w:rsidRDefault="00950D57">
      <w:pPr>
        <w:pStyle w:val="ConsPlusNormal"/>
        <w:ind w:firstLine="540"/>
        <w:jc w:val="both"/>
      </w:pPr>
      <w:r>
        <w:t>Торговый зал магазина. Специально оборудованная основная часть торгового помещения магазина, предназначенная для обслуживания покупателей.</w:t>
      </w:r>
    </w:p>
    <w:p w:rsidR="00950D57" w:rsidRDefault="00950D57">
      <w:pPr>
        <w:pStyle w:val="ConsPlusNormal"/>
        <w:ind w:firstLine="540"/>
        <w:jc w:val="both"/>
      </w:pPr>
      <w:r>
        <w:t>Помещение (магазина) для приема, хранения и подготовки товаров к продаже. Специально оборудованная часть помещения магазина, предназначенная для приема, хранения и подготовки товаров к продаже.</w:t>
      </w:r>
    </w:p>
    <w:p w:rsidR="00950D57" w:rsidRDefault="00950D57">
      <w:pPr>
        <w:pStyle w:val="ConsPlusNormal"/>
        <w:ind w:firstLine="540"/>
        <w:jc w:val="both"/>
      </w:pPr>
      <w:r>
        <w:t>Подсобное помещение магазина.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950D57" w:rsidRDefault="00950D57">
      <w:pPr>
        <w:pStyle w:val="ConsPlusNormal"/>
        <w:ind w:firstLine="540"/>
        <w:jc w:val="both"/>
      </w:pPr>
      <w:r>
        <w:t>Административно-бытовое помещение магазина. Часть помещения магазина, предназначенная для размещения аппарата управления и включающая бытовые помещения.</w:t>
      </w:r>
    </w:p>
    <w:p w:rsidR="00950D57" w:rsidRDefault="00950D57">
      <w:pPr>
        <w:pStyle w:val="ConsPlusNormal"/>
        <w:ind w:firstLine="540"/>
        <w:jc w:val="both"/>
      </w:pPr>
      <w:r>
        <w:t>Общая площадь магазина. Площадь всех помещений магазина.</w:t>
      </w:r>
    </w:p>
    <w:p w:rsidR="00950D57" w:rsidRDefault="00950D57">
      <w:pPr>
        <w:pStyle w:val="ConsPlusNormal"/>
        <w:ind w:firstLine="540"/>
        <w:jc w:val="both"/>
      </w:pPr>
      <w:r>
        <w:t>Складское помещение.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950D57" w:rsidRDefault="00950D57">
      <w:pPr>
        <w:pStyle w:val="ConsPlusNormal"/>
        <w:ind w:firstLine="540"/>
        <w:jc w:val="both"/>
      </w:pPr>
      <w:r>
        <w:t>Складское помещение основного производственного назначения (оперативное помещение, операционное помещение). Часть складского помещения, предназначенная для приема, сортировки, хранения, комплектации, отпуска и отгрузки товаров.</w:t>
      </w:r>
    </w:p>
    <w:p w:rsidR="00950D57" w:rsidRDefault="00950D57">
      <w:pPr>
        <w:pStyle w:val="ConsPlusNormal"/>
        <w:ind w:firstLine="540"/>
        <w:jc w:val="both"/>
      </w:pPr>
      <w:r>
        <w:t>Класс товаров. Совокупность товаров, имеющих аналогичное функциональное назначение.</w:t>
      </w:r>
    </w:p>
    <w:p w:rsidR="00950D57" w:rsidRDefault="00950D57">
      <w:pPr>
        <w:pStyle w:val="ConsPlusNormal"/>
        <w:ind w:firstLine="540"/>
        <w:jc w:val="both"/>
      </w:pPr>
      <w:r>
        <w:t>Группа товаров. Совокупность товаров определенного класса, обладающих сходным составом потребительских свойств и показателей.</w:t>
      </w:r>
    </w:p>
    <w:p w:rsidR="00950D57" w:rsidRDefault="00950D57">
      <w:pPr>
        <w:pStyle w:val="ConsPlusNormal"/>
        <w:ind w:firstLine="540"/>
        <w:jc w:val="both"/>
      </w:pPr>
      <w:r>
        <w:t>Вид товаров. Совокупность товаров определенной группы, объединенных общим названием и назначением.</w:t>
      </w:r>
    </w:p>
    <w:p w:rsidR="00950D57" w:rsidRDefault="00950D57">
      <w:pPr>
        <w:pStyle w:val="ConsPlusNormal"/>
        <w:ind w:firstLine="540"/>
        <w:jc w:val="both"/>
      </w:pPr>
      <w:r>
        <w:t>Ассортимент товаров (товарный ассортимент; товарная номенклатура). Набор товаров, объединенных по какому-либо одному или совокупности признаков.</w:t>
      </w:r>
    </w:p>
    <w:p w:rsidR="00950D57" w:rsidRDefault="00950D57">
      <w:pPr>
        <w:pStyle w:val="ConsPlusNormal"/>
        <w:ind w:firstLine="540"/>
        <w:jc w:val="both"/>
      </w:pPr>
      <w:r>
        <w:t>Ассортиментный перечень товаров. Часть торгового ассортимента товаров, который должен быть постоянно в продаже.</w:t>
      </w:r>
    </w:p>
    <w:p w:rsidR="00950D57" w:rsidRDefault="00950D57">
      <w:pPr>
        <w:pStyle w:val="ConsPlusNormal"/>
        <w:ind w:firstLine="540"/>
        <w:jc w:val="both"/>
      </w:pPr>
      <w:r>
        <w:t>Скоропортящиеся пищевые продукты. Пищевые продукты ограниченных сроков годности (от нескольких часов до нескольких суток), требующие для сохранения качества и безопасности специальных температурных и иных режимов, без наличия которых они подвергаются необратимым изменениям, приводящим к порче и риску для здоровья потребителей.</w:t>
      </w:r>
    </w:p>
    <w:p w:rsidR="00950D57" w:rsidRDefault="00950D57">
      <w:pPr>
        <w:pStyle w:val="ConsPlusNormal"/>
        <w:ind w:firstLine="540"/>
        <w:jc w:val="both"/>
      </w:pPr>
      <w:proofErr w:type="spellStart"/>
      <w:r>
        <w:t>Нескоропортящиеся</w:t>
      </w:r>
      <w:proofErr w:type="spellEnd"/>
      <w:r>
        <w:t xml:space="preserve"> пищевые продукты. Продукты длительного хранения (свыше 30 дней), сохраняющие свое качество при обычных температурно-влажностных и иных режимах хранения пищевых продуктов.</w:t>
      </w: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50D57" w:rsidRDefault="00950D57">
      <w:pPr>
        <w:pStyle w:val="ConsPlusNormal"/>
        <w:ind w:firstLine="540"/>
        <w:jc w:val="both"/>
      </w:pPr>
      <w:r>
        <w:rPr>
          <w:color w:val="0A2666"/>
        </w:rPr>
        <w:t>Приложение 2 на регистрацию в Минюст РФ не представлялось.</w:t>
      </w:r>
    </w:p>
    <w:p w:rsidR="00950D57" w:rsidRDefault="00950D57">
      <w:pPr>
        <w:sectPr w:rsidR="00950D57" w:rsidSect="00DD4A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jc w:val="right"/>
      </w:pPr>
      <w:r>
        <w:t>Приложение 2</w:t>
      </w: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jc w:val="center"/>
      </w:pPr>
      <w:r>
        <w:t>НОРМИРУЕМЫЕ ВЕЛИЧИНЫ ТЕМПЕРАТУРЫ,</w:t>
      </w:r>
    </w:p>
    <w:p w:rsidR="00950D57" w:rsidRDefault="00950D57">
      <w:pPr>
        <w:pStyle w:val="ConsPlusNormal"/>
        <w:jc w:val="center"/>
      </w:pPr>
      <w:r>
        <w:t>ОТНОСИТЕЛЬНОЙ ВЛАЖНОСТИ И СКОРОСТИ ДВИЖЕНИЯ ВОЗДУХА</w:t>
      </w:r>
    </w:p>
    <w:p w:rsidR="00950D57" w:rsidRDefault="00950D57">
      <w:pPr>
        <w:pStyle w:val="ConsPlusNormal"/>
        <w:jc w:val="center"/>
      </w:pPr>
      <w:r>
        <w:t>В РАБОЧЕЙ ЗОНЕ ПРОИЗВОДСТВЕННЫХ ПОМЕЩЕНИЙ</w:t>
      </w:r>
    </w:p>
    <w:p w:rsidR="00950D57" w:rsidRDefault="00950D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1650"/>
        <w:gridCol w:w="1320"/>
        <w:gridCol w:w="1155"/>
        <w:gridCol w:w="1320"/>
        <w:gridCol w:w="1155"/>
        <w:gridCol w:w="1320"/>
        <w:gridCol w:w="1320"/>
        <w:gridCol w:w="1320"/>
        <w:gridCol w:w="1485"/>
        <w:gridCol w:w="1320"/>
      </w:tblGrid>
      <w:tr w:rsidR="00950D57">
        <w:tc>
          <w:tcPr>
            <w:tcW w:w="1485" w:type="dxa"/>
            <w:vMerge w:val="restart"/>
          </w:tcPr>
          <w:p w:rsidR="00950D57" w:rsidRDefault="00950D57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1650" w:type="dxa"/>
            <w:vMerge w:val="restart"/>
          </w:tcPr>
          <w:p w:rsidR="00950D57" w:rsidRDefault="00950D57">
            <w:pPr>
              <w:pStyle w:val="ConsPlusNormal"/>
              <w:jc w:val="center"/>
            </w:pPr>
            <w:r>
              <w:t>Категория работ</w:t>
            </w:r>
          </w:p>
        </w:tc>
        <w:tc>
          <w:tcPr>
            <w:tcW w:w="6270" w:type="dxa"/>
            <w:gridSpan w:val="5"/>
          </w:tcPr>
          <w:p w:rsidR="00950D57" w:rsidRDefault="00950D57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640" w:type="dxa"/>
            <w:gridSpan w:val="2"/>
          </w:tcPr>
          <w:p w:rsidR="00950D57" w:rsidRDefault="00950D57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  <w:tc>
          <w:tcPr>
            <w:tcW w:w="2805" w:type="dxa"/>
            <w:gridSpan w:val="2"/>
          </w:tcPr>
          <w:p w:rsidR="00950D57" w:rsidRDefault="00950D57">
            <w:pPr>
              <w:pStyle w:val="ConsPlusNormal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  <w:vMerge/>
          </w:tcPr>
          <w:p w:rsidR="00950D57" w:rsidRDefault="00950D57"/>
        </w:tc>
        <w:tc>
          <w:tcPr>
            <w:tcW w:w="1320" w:type="dxa"/>
            <w:vMerge w:val="restart"/>
          </w:tcPr>
          <w:p w:rsidR="00950D57" w:rsidRDefault="00950D57">
            <w:pPr>
              <w:pStyle w:val="ConsPlusNormal"/>
            </w:pPr>
            <w:r>
              <w:t>оптимальная</w:t>
            </w:r>
          </w:p>
        </w:tc>
        <w:tc>
          <w:tcPr>
            <w:tcW w:w="4950" w:type="dxa"/>
            <w:gridSpan w:val="4"/>
          </w:tcPr>
          <w:p w:rsidR="00950D57" w:rsidRDefault="00950D57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1320" w:type="dxa"/>
            <w:vMerge w:val="restart"/>
          </w:tcPr>
          <w:p w:rsidR="00950D57" w:rsidRDefault="00950D57">
            <w:pPr>
              <w:pStyle w:val="ConsPlusNormal"/>
            </w:pPr>
            <w:r>
              <w:t>оптимальная</w:t>
            </w:r>
          </w:p>
        </w:tc>
        <w:tc>
          <w:tcPr>
            <w:tcW w:w="1320" w:type="dxa"/>
            <w:vMerge w:val="restart"/>
          </w:tcPr>
          <w:p w:rsidR="00950D57" w:rsidRDefault="00950D57">
            <w:pPr>
              <w:pStyle w:val="ConsPlusNormal"/>
            </w:pPr>
            <w:proofErr w:type="gramStart"/>
            <w:r>
              <w:t>допустимая</w:t>
            </w:r>
            <w:proofErr w:type="gramEnd"/>
            <w:r>
              <w:t xml:space="preserve"> на рабочих местах постоянных и непостоянных</w:t>
            </w:r>
          </w:p>
        </w:tc>
        <w:tc>
          <w:tcPr>
            <w:tcW w:w="1485" w:type="dxa"/>
            <w:vMerge w:val="restart"/>
          </w:tcPr>
          <w:p w:rsidR="00950D57" w:rsidRDefault="00950D57">
            <w:pPr>
              <w:pStyle w:val="ConsPlusNormal"/>
            </w:pPr>
            <w:r>
              <w:t>оптимальная, не более</w:t>
            </w:r>
          </w:p>
        </w:tc>
        <w:tc>
          <w:tcPr>
            <w:tcW w:w="1320" w:type="dxa"/>
            <w:vMerge w:val="restart"/>
          </w:tcPr>
          <w:p w:rsidR="00950D57" w:rsidRDefault="00950D57">
            <w:pPr>
              <w:pStyle w:val="ConsPlusNormal"/>
            </w:pPr>
            <w:proofErr w:type="gramStart"/>
            <w:r>
              <w:t>допустимая</w:t>
            </w:r>
            <w:proofErr w:type="gramEnd"/>
            <w:r>
              <w:t xml:space="preserve"> на рабочих местах постоянных и непостоянных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  <w:tc>
          <w:tcPr>
            <w:tcW w:w="2475" w:type="dxa"/>
            <w:gridSpan w:val="2"/>
          </w:tcPr>
          <w:p w:rsidR="00950D57" w:rsidRDefault="00950D57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2475" w:type="dxa"/>
            <w:gridSpan w:val="2"/>
          </w:tcPr>
          <w:p w:rsidR="00950D57" w:rsidRDefault="00950D57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20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  <w:tc>
          <w:tcPr>
            <w:tcW w:w="1485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  <w:tc>
          <w:tcPr>
            <w:tcW w:w="4950" w:type="dxa"/>
            <w:gridSpan w:val="4"/>
          </w:tcPr>
          <w:p w:rsidR="00950D57" w:rsidRDefault="00950D57">
            <w:pPr>
              <w:pStyle w:val="ConsPlusNormal"/>
              <w:jc w:val="center"/>
            </w:pPr>
            <w:r>
              <w:t>на рабочих местах</w:t>
            </w:r>
          </w:p>
        </w:tc>
        <w:tc>
          <w:tcPr>
            <w:tcW w:w="1320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  <w:tc>
          <w:tcPr>
            <w:tcW w:w="1485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  <w:tc>
          <w:tcPr>
            <w:tcW w:w="1155" w:type="dxa"/>
          </w:tcPr>
          <w:p w:rsidR="00950D57" w:rsidRDefault="00950D57">
            <w:pPr>
              <w:pStyle w:val="ConsPlusNormal"/>
            </w:pPr>
            <w:r>
              <w:t>постоянных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</w:pPr>
            <w:r>
              <w:t>непостоянных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</w:pPr>
            <w:r>
              <w:t>постоянных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</w:pPr>
            <w:r>
              <w:t>непостоянных</w:t>
            </w:r>
          </w:p>
        </w:tc>
        <w:tc>
          <w:tcPr>
            <w:tcW w:w="1320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  <w:tc>
          <w:tcPr>
            <w:tcW w:w="1485" w:type="dxa"/>
            <w:vMerge/>
          </w:tcPr>
          <w:p w:rsidR="00950D57" w:rsidRDefault="00950D57"/>
        </w:tc>
        <w:tc>
          <w:tcPr>
            <w:tcW w:w="1320" w:type="dxa"/>
            <w:vMerge/>
          </w:tcPr>
          <w:p w:rsidR="00950D57" w:rsidRDefault="00950D57"/>
        </w:tc>
      </w:tr>
      <w:tr w:rsidR="00950D57"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11</w:t>
            </w:r>
          </w:p>
        </w:tc>
      </w:tr>
      <w:tr w:rsidR="00950D57">
        <w:tc>
          <w:tcPr>
            <w:tcW w:w="1485" w:type="dxa"/>
            <w:vMerge w:val="restart"/>
          </w:tcPr>
          <w:p w:rsidR="00950D57" w:rsidRDefault="00950D57">
            <w:pPr>
              <w:pStyle w:val="ConsPlusNormal"/>
              <w:jc w:val="center"/>
            </w:pPr>
            <w:r>
              <w:t>Холодный период года</w:t>
            </w:r>
          </w:p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Легкая - </w:t>
            </w:r>
            <w:proofErr w:type="spellStart"/>
            <w:proofErr w:type="gramStart"/>
            <w:r>
              <w:t>I</w:t>
            </w:r>
            <w:proofErr w:type="gramEnd"/>
            <w:r>
              <w:t>а</w:t>
            </w:r>
            <w:proofErr w:type="spell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не более 0,1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Легкая - </w:t>
            </w: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не более 0,2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Средней тяжести - </w:t>
            </w: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не более 0,3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Средней тяжести - </w:t>
            </w: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не более 0,4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>Тяжелая - III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не более 0,5</w:t>
            </w:r>
          </w:p>
        </w:tc>
      </w:tr>
      <w:tr w:rsidR="00950D57">
        <w:tc>
          <w:tcPr>
            <w:tcW w:w="1485" w:type="dxa"/>
            <w:vMerge w:val="restart"/>
          </w:tcPr>
          <w:p w:rsidR="00950D57" w:rsidRDefault="00950D57">
            <w:pPr>
              <w:pStyle w:val="ConsPlusNormal"/>
              <w:jc w:val="center"/>
            </w:pPr>
            <w:r>
              <w:t>Теплый период года</w:t>
            </w:r>
          </w:p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Легкая - </w:t>
            </w:r>
            <w:proofErr w:type="spellStart"/>
            <w:proofErr w:type="gramStart"/>
            <w:r>
              <w:t>I</w:t>
            </w:r>
            <w:proofErr w:type="gramEnd"/>
            <w:r>
              <w:t>а</w:t>
            </w:r>
            <w:proofErr w:type="spell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0,1 - 0,2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Легкая - </w:t>
            </w: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0,1 - 0,3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Средняя - </w:t>
            </w: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0,2 - 0,4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 xml:space="preserve">Средняя - </w:t>
            </w: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70 - 25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0,2 - 0,5</w:t>
            </w:r>
          </w:p>
        </w:tc>
      </w:tr>
      <w:tr w:rsidR="00950D57">
        <w:tc>
          <w:tcPr>
            <w:tcW w:w="1485" w:type="dxa"/>
            <w:vMerge/>
          </w:tcPr>
          <w:p w:rsidR="00950D57" w:rsidRDefault="00950D57"/>
        </w:tc>
        <w:tc>
          <w:tcPr>
            <w:tcW w:w="1650" w:type="dxa"/>
          </w:tcPr>
          <w:p w:rsidR="00950D57" w:rsidRDefault="00950D57">
            <w:pPr>
              <w:pStyle w:val="ConsPlusNormal"/>
              <w:jc w:val="center"/>
            </w:pPr>
            <w:r>
              <w:t>Тяжелая - III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55" w:type="dxa"/>
          </w:tcPr>
          <w:p w:rsidR="00950D57" w:rsidRDefault="00950D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75 - 24</w:t>
            </w:r>
          </w:p>
        </w:tc>
        <w:tc>
          <w:tcPr>
            <w:tcW w:w="1485" w:type="dxa"/>
          </w:tcPr>
          <w:p w:rsidR="00950D57" w:rsidRDefault="00950D5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0D57" w:rsidRDefault="00950D57">
            <w:pPr>
              <w:pStyle w:val="ConsPlusNormal"/>
              <w:jc w:val="center"/>
            </w:pPr>
            <w:r>
              <w:t>0,2 - 0,6</w:t>
            </w:r>
          </w:p>
        </w:tc>
      </w:tr>
      <w:tr w:rsidR="00950D57">
        <w:tc>
          <w:tcPr>
            <w:tcW w:w="14850" w:type="dxa"/>
            <w:gridSpan w:val="11"/>
          </w:tcPr>
          <w:p w:rsidR="00950D57" w:rsidRDefault="00950D57">
            <w:pPr>
              <w:pStyle w:val="ConsPlusNormal"/>
              <w:ind w:firstLine="283"/>
            </w:pPr>
            <w:r>
              <w:t>&lt;*&gt;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может быть определена интерполяцией.</w:t>
            </w:r>
          </w:p>
        </w:tc>
      </w:tr>
    </w:tbl>
    <w:p w:rsidR="00950D57" w:rsidRDefault="00950D57">
      <w:pPr>
        <w:pStyle w:val="ConsPlusNormal"/>
        <w:jc w:val="both"/>
      </w:pPr>
    </w:p>
    <w:p w:rsidR="00950D57" w:rsidRDefault="00950D57">
      <w:pPr>
        <w:sectPr w:rsidR="00950D57">
          <w:pgSz w:w="16838" w:h="11905"/>
          <w:pgMar w:top="1701" w:right="1134" w:bottom="850" w:left="1134" w:header="0" w:footer="0" w:gutter="0"/>
          <w:cols w:space="720"/>
        </w:sectPr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jc w:val="both"/>
      </w:pP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50D57" w:rsidRDefault="00950D57">
      <w:pPr>
        <w:pStyle w:val="ConsPlusNormal"/>
        <w:ind w:firstLine="540"/>
        <w:jc w:val="both"/>
      </w:pPr>
      <w:r>
        <w:rPr>
          <w:color w:val="0A2666"/>
        </w:rPr>
        <w:t>Приложение 3 на регистрацию в Минюст РФ не представлялось.</w:t>
      </w: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D57" w:rsidRDefault="00950D57">
      <w:pPr>
        <w:pStyle w:val="ConsPlusNormal"/>
        <w:jc w:val="right"/>
      </w:pPr>
      <w:r>
        <w:t>Приложение 3</w:t>
      </w: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jc w:val="center"/>
      </w:pPr>
      <w:r>
        <w:t>БИБЛИОГРАФИЧЕСКИЙ СПИСОК</w:t>
      </w:r>
    </w:p>
    <w:p w:rsidR="00950D57" w:rsidRDefault="00950D57">
      <w:pPr>
        <w:pStyle w:val="ConsPlusNormal"/>
        <w:ind w:firstLine="540"/>
        <w:jc w:val="both"/>
      </w:pPr>
    </w:p>
    <w:p w:rsidR="00950D57" w:rsidRDefault="00950D57">
      <w:pPr>
        <w:pStyle w:val="ConsPlusNormal"/>
        <w:ind w:firstLine="540"/>
        <w:jc w:val="both"/>
      </w:pPr>
      <w:r>
        <w:t xml:space="preserve">1.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950D57" w:rsidRDefault="00950D57">
      <w:pPr>
        <w:pStyle w:val="ConsPlusNormal"/>
        <w:ind w:firstLine="540"/>
        <w:jc w:val="both"/>
      </w:pPr>
      <w:r>
        <w:t xml:space="preserve">2.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от 02.01.2000 N 29-ФЗ.</w:t>
      </w:r>
    </w:p>
    <w:p w:rsidR="00950D57" w:rsidRDefault="00950D57">
      <w:pPr>
        <w:pStyle w:val="ConsPlusNormal"/>
        <w:ind w:firstLine="540"/>
        <w:jc w:val="both"/>
      </w:pPr>
      <w:r>
        <w:t xml:space="preserve">3. Положение о государственном санитарно-эпидемиологическом надзоре Российской Федерации, утвержденное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554.</w:t>
      </w:r>
    </w:p>
    <w:p w:rsidR="00950D57" w:rsidRDefault="00950D57">
      <w:pPr>
        <w:pStyle w:val="ConsPlusNormal"/>
        <w:ind w:firstLine="540"/>
        <w:jc w:val="both"/>
      </w:pPr>
      <w:r>
        <w:t xml:space="preserve">4. </w:t>
      </w:r>
      <w:hyperlink r:id="rId4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2.1.4.559-96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950D57" w:rsidRDefault="00950D57">
      <w:pPr>
        <w:pStyle w:val="ConsPlusNormal"/>
        <w:ind w:firstLine="540"/>
        <w:jc w:val="both"/>
      </w:pPr>
      <w:r>
        <w:t xml:space="preserve">5. </w:t>
      </w:r>
      <w:hyperlink r:id="rId4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950D57" w:rsidRDefault="00950D57">
      <w:pPr>
        <w:pStyle w:val="ConsPlusNormal"/>
        <w:ind w:firstLine="540"/>
        <w:jc w:val="both"/>
      </w:pPr>
      <w:r>
        <w:t xml:space="preserve">6. </w:t>
      </w:r>
      <w:hyperlink r:id="rId4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950D57" w:rsidRDefault="00950D57">
      <w:pPr>
        <w:pStyle w:val="ConsPlusNormal"/>
        <w:ind w:firstLine="540"/>
        <w:jc w:val="both"/>
      </w:pPr>
      <w:r>
        <w:t xml:space="preserve">7. </w:t>
      </w:r>
      <w:hyperlink r:id="rId4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950D57" w:rsidRDefault="00950D57">
      <w:pPr>
        <w:pStyle w:val="ConsPlusNormal"/>
        <w:ind w:firstLine="540"/>
        <w:jc w:val="both"/>
      </w:pPr>
      <w:r>
        <w:t xml:space="preserve">8. </w:t>
      </w:r>
      <w:hyperlink r:id="rId4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42-123-4117-86</w:t>
        </w:r>
      </w:hyperlink>
      <w:r>
        <w:t xml:space="preserve"> "Условия и сроки хранения особо скоропортящихся продуктов".</w:t>
      </w:r>
    </w:p>
    <w:p w:rsidR="00950D57" w:rsidRDefault="00950D57">
      <w:pPr>
        <w:pStyle w:val="ConsPlusNormal"/>
        <w:ind w:firstLine="540"/>
        <w:jc w:val="both"/>
      </w:pPr>
      <w:r>
        <w:t xml:space="preserve">9. "Инструкция по проведению обязательных предварительных при поступлении на работу и периодических медицинских осмотров", утвержденная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СССР N 555 от 29.09.89.</w:t>
      </w:r>
    </w:p>
    <w:p w:rsidR="00950D57" w:rsidRDefault="00950D5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Приказы Минздрава России от 05.10.95 </w:t>
      </w:r>
      <w:hyperlink r:id="rId46" w:history="1">
        <w:r>
          <w:rPr>
            <w:color w:val="0000FF"/>
          </w:rPr>
          <w:t>N 280/88</w:t>
        </w:r>
      </w:hyperlink>
      <w:r>
        <w:t xml:space="preserve"> "Об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работников", от 14.03.96 </w:t>
      </w:r>
      <w:hyperlink r:id="rId47" w:history="1">
        <w:r>
          <w:rPr>
            <w:color w:val="0000FF"/>
          </w:rPr>
          <w:t>N 90</w:t>
        </w:r>
      </w:hyperlink>
      <w:r>
        <w:t xml:space="preserve"> "О порядке проведения предварительных и периодических медицинских осмотров работников и медицинских регламентах допуска к профессии", от 10.12.96 </w:t>
      </w:r>
      <w:hyperlink r:id="rId48" w:history="1">
        <w:r>
          <w:rPr>
            <w:color w:val="0000FF"/>
          </w:rPr>
          <w:t>N 405</w:t>
        </w:r>
      </w:hyperlink>
      <w:r>
        <w:t xml:space="preserve"> "О проведении предварительных и периодических медицинских</w:t>
      </w:r>
      <w:proofErr w:type="gramEnd"/>
      <w:r>
        <w:t xml:space="preserve"> осмотров работников".</w:t>
      </w:r>
    </w:p>
    <w:p w:rsidR="00950D57" w:rsidRDefault="00950D57">
      <w:pPr>
        <w:pStyle w:val="ConsPlusNormal"/>
        <w:ind w:firstLine="540"/>
        <w:jc w:val="both"/>
      </w:pPr>
      <w:r>
        <w:t xml:space="preserve">11. </w:t>
      </w:r>
      <w:hyperlink r:id="rId49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950D57" w:rsidRDefault="00950D57">
      <w:pPr>
        <w:pStyle w:val="ConsPlusNormal"/>
        <w:ind w:firstLine="540"/>
        <w:jc w:val="both"/>
      </w:pPr>
      <w:r>
        <w:t>12. ГН 2.2.4/2.1.1.562-96 "Допустимые уровни шума на рабочих местах, в помещениях жилых, общественных зданий и на территории жилой застройки".</w:t>
      </w:r>
    </w:p>
    <w:p w:rsidR="00950D57" w:rsidRDefault="00950D57">
      <w:pPr>
        <w:pStyle w:val="ConsPlusNormal"/>
        <w:ind w:firstLine="540"/>
        <w:jc w:val="both"/>
      </w:pPr>
      <w:r>
        <w:t>13. ГН 2.2.4/2.1.1.566-96 "Допустимые уровни вибрации на рабочих местах, в помещениях жилых и общественных зданий".</w:t>
      </w:r>
    </w:p>
    <w:p w:rsidR="00950D57" w:rsidRDefault="00950D57">
      <w:pPr>
        <w:pStyle w:val="ConsPlusNormal"/>
        <w:ind w:firstLine="540"/>
        <w:jc w:val="both"/>
      </w:pPr>
      <w:r>
        <w:t xml:space="preserve">14. </w:t>
      </w:r>
      <w:hyperlink r:id="rId5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950D57" w:rsidRDefault="00950D57">
      <w:pPr>
        <w:pStyle w:val="ConsPlusNormal"/>
        <w:ind w:firstLine="540"/>
        <w:jc w:val="both"/>
      </w:pPr>
      <w:r>
        <w:t xml:space="preserve">15. </w:t>
      </w:r>
      <w:hyperlink r:id="rId51" w:history="1">
        <w:r>
          <w:rPr>
            <w:color w:val="0000FF"/>
          </w:rPr>
          <w:t>СП 3.5.3.554-96</w:t>
        </w:r>
      </w:hyperlink>
      <w:r>
        <w:t xml:space="preserve"> "Организация и проведение </w:t>
      </w:r>
      <w:proofErr w:type="spellStart"/>
      <w:r>
        <w:t>дератизационных</w:t>
      </w:r>
      <w:proofErr w:type="spellEnd"/>
      <w:r>
        <w:t xml:space="preserve"> мероприятий".</w:t>
      </w:r>
    </w:p>
    <w:p w:rsidR="00950D57" w:rsidRDefault="00950D57">
      <w:pPr>
        <w:pStyle w:val="ConsPlusNormal"/>
        <w:ind w:firstLine="540"/>
        <w:jc w:val="both"/>
      </w:pPr>
      <w:r>
        <w:t xml:space="preserve">16. </w:t>
      </w:r>
      <w:hyperlink r:id="rId52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950D57" w:rsidRDefault="00950D57">
      <w:pPr>
        <w:pStyle w:val="ConsPlusNormal"/>
        <w:ind w:firstLine="540"/>
        <w:jc w:val="both"/>
      </w:pPr>
      <w:r>
        <w:t>17. "</w:t>
      </w:r>
      <w:hyperlink r:id="rId53" w:history="1">
        <w:r>
          <w:rPr>
            <w:color w:val="0000FF"/>
          </w:rPr>
          <w:t>Инструкция</w:t>
        </w:r>
      </w:hyperlink>
      <w:r>
        <w:t xml:space="preserve"> по предупреждению картофельной болезни хлеба" от 14.10.98.</w:t>
      </w:r>
    </w:p>
    <w:p w:rsidR="00950D57" w:rsidRDefault="00950D57">
      <w:pPr>
        <w:pStyle w:val="ConsPlusNormal"/>
        <w:ind w:firstLine="540"/>
        <w:jc w:val="both"/>
      </w:pPr>
      <w:r>
        <w:t xml:space="preserve">18. Сборник программ </w:t>
      </w:r>
      <w:proofErr w:type="spellStart"/>
      <w:r>
        <w:t>очно-заочного</w:t>
      </w:r>
      <w:proofErr w:type="spellEnd"/>
      <w:r>
        <w:t xml:space="preserve"> гигиенического обучения работников продовольственной торговли.</w:t>
      </w:r>
    </w:p>
    <w:p w:rsidR="00950D57" w:rsidRDefault="00950D57">
      <w:pPr>
        <w:pStyle w:val="ConsPlusNormal"/>
        <w:ind w:firstLine="540"/>
        <w:jc w:val="both"/>
      </w:pPr>
      <w:r>
        <w:t xml:space="preserve">19.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14.04.2000 N 122 "О личной медицинской книжке и санитарном паспорте на транспортные средства для перевозки пищевых продуктов".</w:t>
      </w:r>
    </w:p>
    <w:p w:rsidR="00950D57" w:rsidRDefault="00950D57">
      <w:pPr>
        <w:pStyle w:val="ConsPlusNormal"/>
      </w:pPr>
    </w:p>
    <w:p w:rsidR="00950D57" w:rsidRDefault="00950D57">
      <w:pPr>
        <w:pStyle w:val="ConsPlusNormal"/>
      </w:pPr>
    </w:p>
    <w:p w:rsidR="00950D57" w:rsidRDefault="00950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576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50D57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0D57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5DCE910239C11E698A0B164CB1E72F6F361462FE68C28EC474DE353157989DFAC14AD760C23CiBHEN" TargetMode="External"/><Relationship Id="rId18" Type="http://schemas.openxmlformats.org/officeDocument/2006/relationships/hyperlink" Target="consultantplus://offline/ref=E75DCE910239C11E698A0B164CB1E72F683E1F6CFA669F84CC2DD2373658C78AFD8846D660C23EBEi0HFN" TargetMode="External"/><Relationship Id="rId26" Type="http://schemas.openxmlformats.org/officeDocument/2006/relationships/hyperlink" Target="consultantplus://offline/ref=E75DCE910239C11E698A0B164CB1E72F6D3E1D66FF68C28EC474DE353157989DFAC14AD760C23CiBHBN" TargetMode="External"/><Relationship Id="rId39" Type="http://schemas.openxmlformats.org/officeDocument/2006/relationships/hyperlink" Target="consultantplus://offline/ref=E75DCE910239C11E698A0B164CB1E72F6C3B1B64FD68C28EC474DE35i3H1N" TargetMode="External"/><Relationship Id="rId21" Type="http://schemas.openxmlformats.org/officeDocument/2006/relationships/hyperlink" Target="consultantplus://offline/ref=E75DCE910239C11E698A0B164CB1E72F683A1B60FF6B9F84CC2DD2373658C78AFD8846D660C23EBDi0HDN" TargetMode="External"/><Relationship Id="rId34" Type="http://schemas.openxmlformats.org/officeDocument/2006/relationships/hyperlink" Target="consultantplus://offline/ref=E75DCE910239C11E698A0B164CB1E72F61391F67FD68C28EC474DE353157989DFAC14AD760C23FiBH7N" TargetMode="External"/><Relationship Id="rId42" Type="http://schemas.openxmlformats.org/officeDocument/2006/relationships/hyperlink" Target="consultantplus://offline/ref=E75DCE910239C11E698A0B164CB1E72F603D1B62F268C28EC474DE35i3H1N" TargetMode="External"/><Relationship Id="rId47" Type="http://schemas.openxmlformats.org/officeDocument/2006/relationships/hyperlink" Target="consultantplus://offline/ref=E75DCE910239C11E698A0B164CB1E72F6A3E1A65F268C28EC474DE35i3H1N" TargetMode="External"/><Relationship Id="rId50" Type="http://schemas.openxmlformats.org/officeDocument/2006/relationships/hyperlink" Target="consultantplus://offline/ref=E75DCE910239C11E698A020F4BB1E72F6B381A67FA6B9F84CC2DD23736i5H8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75DCE910239C11E698A0B164CB1E72F6C3B1B64FD68C28EC474DE353157989DFAC14AD760C33DiBHDN" TargetMode="External"/><Relationship Id="rId12" Type="http://schemas.openxmlformats.org/officeDocument/2006/relationships/hyperlink" Target="consultantplus://offline/ref=E75DCE910239C11E698A0B164CB1E72F6D3E1D66FF68C28EC474DE353157989DFAC14AD760C23CiBHBN" TargetMode="External"/><Relationship Id="rId17" Type="http://schemas.openxmlformats.org/officeDocument/2006/relationships/hyperlink" Target="consultantplus://offline/ref=E75DCE910239C11E698A0B164CB1E72F60371E6CF268C28EC474DE353157989DFAC14AD760C23FiBH8N" TargetMode="External"/><Relationship Id="rId25" Type="http://schemas.openxmlformats.org/officeDocument/2006/relationships/hyperlink" Target="consultantplus://offline/ref=E75DCE910239C11E698A0B164CB1E72F6D3E1D66FF68C28EC474DE353157989DFAC14AD760C23CiBHBN" TargetMode="External"/><Relationship Id="rId33" Type="http://schemas.openxmlformats.org/officeDocument/2006/relationships/hyperlink" Target="consultantplus://offline/ref=E75DCE910239C11E698A0B164CB1E72F6B361C64FB68C28EC474DE353157989DFAC14AD760C23FiBH8N" TargetMode="External"/><Relationship Id="rId38" Type="http://schemas.openxmlformats.org/officeDocument/2006/relationships/hyperlink" Target="consultantplus://offline/ref=E75DCE910239C11E698A0B164CB1E72F68361E6DF8619F84CC2DD2373658C78AFD8846D660C23FBFi0H2N" TargetMode="External"/><Relationship Id="rId46" Type="http://schemas.openxmlformats.org/officeDocument/2006/relationships/hyperlink" Target="consultantplus://offline/ref=E75DCE910239C11E698A0B164CB1E72F613C1B67F135C8869D78DCi3H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5DCE910239C11E698A0B164CB1E72F603D1B62F268C28EC474DE353157989DFAC14AD760C23EiBHAN" TargetMode="External"/><Relationship Id="rId20" Type="http://schemas.openxmlformats.org/officeDocument/2006/relationships/hyperlink" Target="consultantplus://offline/ref=E75DCE910239C11E698A0B164CB1E72F683C1F63FC6A9F84CC2DD2373658C78AFD8846D660C23EBFi0HEN" TargetMode="External"/><Relationship Id="rId29" Type="http://schemas.openxmlformats.org/officeDocument/2006/relationships/hyperlink" Target="consultantplus://offline/ref=E75DCE910239C11E698A0B164CB1E72F61391F67FD68C28EC474DE353157989DFAC14AD760C23FiBH7N" TargetMode="External"/><Relationship Id="rId41" Type="http://schemas.openxmlformats.org/officeDocument/2006/relationships/hyperlink" Target="consultantplus://offline/ref=E75DCE910239C11E698A020F4BB1E72F6B391A64F96B9F84CC2DD23736i5H8N" TargetMode="External"/><Relationship Id="rId54" Type="http://schemas.openxmlformats.org/officeDocument/2006/relationships/hyperlink" Target="consultantplus://offline/ref=E75DCE910239C11E698A0B164CB1E72F6B3A1461F868C28EC474DE35i3H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DCE910239C11E698A0B164CB1E72F68361562F8619F84CC2DD2373658C78AFD8846D660C23CBAi0HDN" TargetMode="External"/><Relationship Id="rId11" Type="http://schemas.openxmlformats.org/officeDocument/2006/relationships/hyperlink" Target="consultantplus://offline/ref=E75DCE910239C11E698A0B164CB1E72F6F361462FE68C28EC474DE353157989DFAC14AD760C23FiBH7N" TargetMode="External"/><Relationship Id="rId24" Type="http://schemas.openxmlformats.org/officeDocument/2006/relationships/hyperlink" Target="consultantplus://offline/ref=E75DCE910239C11E698A0B164CB1E72F61391F67FD68C28EC474DE353157989DFAC14AD760C23FiBH7N" TargetMode="External"/><Relationship Id="rId32" Type="http://schemas.openxmlformats.org/officeDocument/2006/relationships/hyperlink" Target="consultantplus://offline/ref=E75DCE910239C11E698A0B164CB1E72F6839186DFF609F84CC2DD2373658C78AFD8846D660C238BFi0H2N" TargetMode="External"/><Relationship Id="rId37" Type="http://schemas.openxmlformats.org/officeDocument/2006/relationships/hyperlink" Target="consultantplus://offline/ref=E75DCE910239C11E698A0B164CB1E72F68361562F8619F84CC2DD2373658C78AFD8846D660C23FB9i0HBN" TargetMode="External"/><Relationship Id="rId40" Type="http://schemas.openxmlformats.org/officeDocument/2006/relationships/hyperlink" Target="consultantplus://offline/ref=E75DCE910239C11E698A020F4BB1E72F6A3C1D65FA629F84CC2DD23736i5H8N" TargetMode="External"/><Relationship Id="rId45" Type="http://schemas.openxmlformats.org/officeDocument/2006/relationships/hyperlink" Target="consultantplus://offline/ref=E75DCE910239C11E698A0B164CB1E72F683C1C6DFB639F84CC2DD23736i5H8N" TargetMode="External"/><Relationship Id="rId53" Type="http://schemas.openxmlformats.org/officeDocument/2006/relationships/hyperlink" Target="consultantplus://offline/ref=E75DCE910239C11E698A020F4BB1E72F6D3E1D64FA629F84CC2DD23736i5H8N" TargetMode="External"/><Relationship Id="rId5" Type="http://schemas.openxmlformats.org/officeDocument/2006/relationships/hyperlink" Target="consultantplus://offline/ref=E75DCE910239C11E698A0B164CB1E72F6F361462FE68C28EC474DE353157989DFAC14AD760C23EiBH9N" TargetMode="External"/><Relationship Id="rId15" Type="http://schemas.openxmlformats.org/officeDocument/2006/relationships/hyperlink" Target="consultantplus://offline/ref=E75DCE910239C11E698A0B164CB1E72F6D3E1F65FE68C28EC474DE353157989DFAC14AD760C238iBH8N" TargetMode="External"/><Relationship Id="rId23" Type="http://schemas.openxmlformats.org/officeDocument/2006/relationships/hyperlink" Target="consultantplus://offline/ref=E75DCE910239C11E698A0B164CB1E72F603D1B62F268C28EC474DE353157989DFAC14AD760C23EiBHAN" TargetMode="External"/><Relationship Id="rId28" Type="http://schemas.openxmlformats.org/officeDocument/2006/relationships/hyperlink" Target="consultantplus://offline/ref=E75DCE910239C11E698A0B164CB1E72F61391F67FD68C28EC474DE353157989DFAC14AD760C236iBH7N" TargetMode="External"/><Relationship Id="rId36" Type="http://schemas.openxmlformats.org/officeDocument/2006/relationships/hyperlink" Target="consultantplus://offline/ref=E75DCE910239C11E698A0B164CB1E72F68361562F8619F84CC2DD2373658C78AFD8846D660C23CBAi0H3N" TargetMode="External"/><Relationship Id="rId49" Type="http://schemas.openxmlformats.org/officeDocument/2006/relationships/hyperlink" Target="consultantplus://offline/ref=E75DCE910239C11E698A020F4BB1E72F6B391D67F3639F84CC2DD23736i5H8N" TargetMode="External"/><Relationship Id="rId10" Type="http://schemas.openxmlformats.org/officeDocument/2006/relationships/hyperlink" Target="consultantplus://offline/ref=E75DCE910239C11E698A0B164CB1E72F6F361C67FF68C28EC474DE353157989DFAC14AD760C23FiBHAN" TargetMode="External"/><Relationship Id="rId19" Type="http://schemas.openxmlformats.org/officeDocument/2006/relationships/hyperlink" Target="consultantplus://offline/ref=E75DCE910239C11E698A0B164CB1E72F6D3E1D66FF68C28EC474DE353157989DFAC14AD760C23CiBHBN" TargetMode="External"/><Relationship Id="rId31" Type="http://schemas.openxmlformats.org/officeDocument/2006/relationships/hyperlink" Target="consultantplus://offline/ref=E75DCE910239C11E698A0B164CB1E72F6D3E1D66FF68C28EC474DE353157989DFAC14AD760C23CiBHBN" TargetMode="External"/><Relationship Id="rId44" Type="http://schemas.openxmlformats.org/officeDocument/2006/relationships/hyperlink" Target="consultantplus://offline/ref=E75DCE910239C11E698A02044EB1E72F6C3E1967F135C8869D78DCi3H2N" TargetMode="External"/><Relationship Id="rId52" Type="http://schemas.openxmlformats.org/officeDocument/2006/relationships/hyperlink" Target="consultantplus://offline/ref=E75DCE910239C11E698A020F4BB1E72F6A3C1E65FF649F84CC2DD23736i5H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DCE910239C11E698A0B164CB1E72F6F361462FE68C28EC474DE353157989DFAC14AD760C23FiBH6N" TargetMode="External"/><Relationship Id="rId14" Type="http://schemas.openxmlformats.org/officeDocument/2006/relationships/hyperlink" Target="consultantplus://offline/ref=E75DCE910239C11E698A0B164CB1E72F683B1561FA669F84CC2DD2373658C78AFD8846D660C23EBAi0H2N" TargetMode="External"/><Relationship Id="rId22" Type="http://schemas.openxmlformats.org/officeDocument/2006/relationships/hyperlink" Target="consultantplus://offline/ref=E75DCE910239C11E698A0B164CB1E72F6F361462FE68C28EC474DE353157989DFAC14AD760C23CiBHFN" TargetMode="External"/><Relationship Id="rId27" Type="http://schemas.openxmlformats.org/officeDocument/2006/relationships/hyperlink" Target="consultantplus://offline/ref=E75DCE910239C11E698A0B164CB1E72F683A1C66F8639F84CC2DD2373658C78AFD8846D660C23DBFi0H2N" TargetMode="External"/><Relationship Id="rId30" Type="http://schemas.openxmlformats.org/officeDocument/2006/relationships/hyperlink" Target="consultantplus://offline/ref=E75DCE910239C11E698A0B164CB1E72F6D3E1D66FF68C28EC474DE353157989DFAC14AD760C23CiBHBN" TargetMode="External"/><Relationship Id="rId35" Type="http://schemas.openxmlformats.org/officeDocument/2006/relationships/hyperlink" Target="consultantplus://offline/ref=E75DCE910239C11E698A0B164CB1E72F6B361C64FB68C28EC474DE353157989DFAC14AD760C23FiBH8N" TargetMode="External"/><Relationship Id="rId43" Type="http://schemas.openxmlformats.org/officeDocument/2006/relationships/hyperlink" Target="consultantplus://offline/ref=E75DCE910239C11E698A020F4BB1E72F6D381F6DFC659F84CC2DD23736i5H8N" TargetMode="External"/><Relationship Id="rId48" Type="http://schemas.openxmlformats.org/officeDocument/2006/relationships/hyperlink" Target="consultantplus://offline/ref=E75DCE910239C11E698A0B164CB1E72F683D1C67F868C28EC474DE35i3H1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75DCE910239C11E698A0B164CB1E72F6F361462FE68C28EC474DE353157989DFAC14AD760C23FiBH9N" TargetMode="External"/><Relationship Id="rId51" Type="http://schemas.openxmlformats.org/officeDocument/2006/relationships/hyperlink" Target="consultantplus://offline/ref=E75DCE910239C11E698A020F4BB1E72F6B371F62FF649F84CC2DD23736i5H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9665</Words>
  <Characters>55092</Characters>
  <Application>Microsoft Office Word</Application>
  <DocSecurity>0</DocSecurity>
  <Lines>459</Lines>
  <Paragraphs>129</Paragraphs>
  <ScaleCrop>false</ScaleCrop>
  <Company>Microsoft</Company>
  <LinksUpToDate>false</LinksUpToDate>
  <CharactersWithSpaces>64628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2016-02-20T13:07:00Z</dcterms:created>
  <dcterms:modified xsi:type="dcterms:W3CDTF">2016-02-20T13:08:00Z</dcterms:modified>
</cp:coreProperties>
</file>