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37" w:rsidRDefault="0099693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6937" w:rsidRDefault="00996937">
      <w:pPr>
        <w:pStyle w:val="ConsPlusNormal"/>
        <w:jc w:val="both"/>
      </w:pPr>
    </w:p>
    <w:p w:rsidR="00996937" w:rsidRDefault="00996937">
      <w:pPr>
        <w:pStyle w:val="ConsPlusNormal"/>
      </w:pPr>
      <w:r>
        <w:t>Зарегистрировано в Минюсте РФ 10 июля 2009 г. N 14312</w:t>
      </w:r>
    </w:p>
    <w:p w:rsidR="00996937" w:rsidRDefault="00996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937" w:rsidRDefault="00996937">
      <w:pPr>
        <w:pStyle w:val="ConsPlusNormal"/>
      </w:pPr>
    </w:p>
    <w:p w:rsidR="00996937" w:rsidRDefault="00996937">
      <w:pPr>
        <w:pStyle w:val="ConsPlusTitle"/>
        <w:jc w:val="center"/>
      </w:pPr>
      <w:r>
        <w:t>ФЕДЕРАЛЬНАЯ СЛУЖБА ПО НАДЗОРУ В СФЕРЕ ЗАЩИТЫ</w:t>
      </w:r>
    </w:p>
    <w:p w:rsidR="00996937" w:rsidRDefault="00996937">
      <w:pPr>
        <w:pStyle w:val="ConsPlusTitle"/>
        <w:jc w:val="center"/>
      </w:pPr>
      <w:r>
        <w:t>ПРАВ ПОТРЕБИТЕЛЕЙ И БЛАГОПОЛУЧИЯ ЧЕЛОВЕКА</w:t>
      </w:r>
    </w:p>
    <w:p w:rsidR="00996937" w:rsidRDefault="00996937">
      <w:pPr>
        <w:pStyle w:val="ConsPlusTitle"/>
        <w:jc w:val="center"/>
      </w:pPr>
    </w:p>
    <w:p w:rsidR="00996937" w:rsidRDefault="00996937">
      <w:pPr>
        <w:pStyle w:val="ConsPlusTitle"/>
        <w:jc w:val="center"/>
      </w:pPr>
      <w:r>
        <w:t>ГЛАВНЫЙ ГОСУДАРСТВЕННЫЙ САНИТАРНЫЙ ВРАЧ</w:t>
      </w:r>
    </w:p>
    <w:p w:rsidR="00996937" w:rsidRDefault="00996937">
      <w:pPr>
        <w:pStyle w:val="ConsPlusTitle"/>
        <w:jc w:val="center"/>
      </w:pPr>
      <w:r>
        <w:t>РОССИЙСКОЙ ФЕДЕРАЦИИ</w:t>
      </w:r>
    </w:p>
    <w:p w:rsidR="00996937" w:rsidRDefault="00996937">
      <w:pPr>
        <w:pStyle w:val="ConsPlusTitle"/>
        <w:jc w:val="center"/>
      </w:pPr>
    </w:p>
    <w:p w:rsidR="00996937" w:rsidRDefault="00996937">
      <w:pPr>
        <w:pStyle w:val="ConsPlusTitle"/>
        <w:jc w:val="center"/>
      </w:pPr>
      <w:r>
        <w:t>ПОСТАНОВЛЕНИЕ</w:t>
      </w:r>
    </w:p>
    <w:p w:rsidR="00996937" w:rsidRDefault="00996937">
      <w:pPr>
        <w:pStyle w:val="ConsPlusTitle"/>
        <w:jc w:val="center"/>
      </w:pPr>
      <w:r>
        <w:t>от 20 мая 2009 г. N 36</w:t>
      </w:r>
    </w:p>
    <w:p w:rsidR="00996937" w:rsidRDefault="00996937">
      <w:pPr>
        <w:pStyle w:val="ConsPlusTitle"/>
        <w:jc w:val="center"/>
      </w:pPr>
    </w:p>
    <w:p w:rsidR="00996937" w:rsidRDefault="00996937">
      <w:pPr>
        <w:pStyle w:val="ConsPlusTitle"/>
        <w:jc w:val="center"/>
      </w:pPr>
      <w:r>
        <w:t>О НАДЗОРЕ ЗА БИОЛОГИЧЕСКИ АКТИВНЫМИ ДОБАВКАМИ К ПИЩЕ (БАД)</w:t>
      </w:r>
    </w:p>
    <w:p w:rsidR="00996937" w:rsidRDefault="00996937">
      <w:pPr>
        <w:pStyle w:val="ConsPlusNormal"/>
        <w:ind w:firstLine="540"/>
        <w:jc w:val="both"/>
      </w:pPr>
    </w:p>
    <w:p w:rsidR="00996937" w:rsidRDefault="00996937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Г.Г. Онищенко, проанализировав выполнение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06.03.2007 N 8 "Об усилении надзора за производством и оборотом БАД" &lt;*&gt; и материалы государственного надзора за выполнением обязательных требований при производстве и обороте биологически активных добавок к пище (далее - БАД), установленных нормативными правовыми актами Российской Федерации, отмечаю.</w:t>
      </w:r>
      <w:proofErr w:type="gramEnd"/>
    </w:p>
    <w:p w:rsidR="00996937" w:rsidRDefault="00996937">
      <w:pPr>
        <w:pStyle w:val="ConsPlusNormal"/>
        <w:ind w:firstLine="540"/>
        <w:jc w:val="both"/>
      </w:pPr>
      <w:r>
        <w:t>--------------------------------</w:t>
      </w:r>
    </w:p>
    <w:p w:rsidR="00996937" w:rsidRDefault="00996937">
      <w:pPr>
        <w:pStyle w:val="ConsPlusNormal"/>
        <w:ind w:firstLine="540"/>
        <w:jc w:val="both"/>
      </w:pPr>
      <w:r>
        <w:t>&lt;*&gt; Зарегистрирован в Минюсте России 09.04.2007, регистрационный номер 9267.</w:t>
      </w:r>
    </w:p>
    <w:p w:rsidR="00996937" w:rsidRDefault="00996937">
      <w:pPr>
        <w:pStyle w:val="ConsPlusNormal"/>
        <w:ind w:firstLine="540"/>
        <w:jc w:val="both"/>
      </w:pPr>
    </w:p>
    <w:p w:rsidR="00996937" w:rsidRDefault="00996937">
      <w:pPr>
        <w:pStyle w:val="ConsPlusNormal"/>
        <w:ind w:firstLine="540"/>
        <w:jc w:val="both"/>
      </w:pPr>
      <w:r>
        <w:t>На потребительском рынке Российской Федерации находится в обороте более 7500 БАД. В 2008 году Федеральной службой по надзору в сфере защиты прав потребителей и благополучия человека зарегистрировано 1675 БАД (2004 г. - 884, 2005 г. - 1949, 2006 г. - 1855, 2007 г. - 1621) отечественного и импортного производства.</w:t>
      </w:r>
    </w:p>
    <w:p w:rsidR="00996937" w:rsidRDefault="00996937">
      <w:pPr>
        <w:pStyle w:val="ConsPlusNormal"/>
        <w:ind w:firstLine="540"/>
        <w:jc w:val="both"/>
      </w:pPr>
      <w:proofErr w:type="gramStart"/>
      <w:r>
        <w:t>На конец</w:t>
      </w:r>
      <w:proofErr w:type="gramEnd"/>
      <w:r>
        <w:t xml:space="preserve"> 2008 г. в Российской Федерации работало 182 организации, занятые производством БАД, 63% из них расположены в Центральном и Сибирском федеральном округах.</w:t>
      </w:r>
    </w:p>
    <w:p w:rsidR="00996937" w:rsidRDefault="00996937">
      <w:pPr>
        <w:pStyle w:val="ConsPlusNormal"/>
        <w:ind w:firstLine="540"/>
        <w:jc w:val="both"/>
      </w:pPr>
      <w:r>
        <w:t>В обороте БАД задействовано 38 860 объектов: 3506 организаций торговли, 783 складов хранения и 34 385 объектов аптечной сети.</w:t>
      </w:r>
    </w:p>
    <w:p w:rsidR="00996937" w:rsidRDefault="00996937">
      <w:pPr>
        <w:pStyle w:val="ConsPlusNormal"/>
        <w:ind w:firstLine="540"/>
        <w:jc w:val="both"/>
      </w:pPr>
      <w:r>
        <w:t>Среди обследованных в 2008 г. организаций, занятых производством БАД, нарушения санитарно-эпидемиологических требований были выявлены на 39 из 87, что составило 44,7%.</w:t>
      </w:r>
    </w:p>
    <w:p w:rsidR="00996937" w:rsidRDefault="00996937">
      <w:pPr>
        <w:pStyle w:val="ConsPlusNormal"/>
        <w:ind w:firstLine="540"/>
        <w:jc w:val="both"/>
      </w:pPr>
      <w:r>
        <w:t>При производстве и обороте БАД чаще всего выявляются следующие нарушения:</w:t>
      </w:r>
    </w:p>
    <w:p w:rsidR="00996937" w:rsidRDefault="00996937">
      <w:pPr>
        <w:pStyle w:val="ConsPlusNormal"/>
        <w:ind w:firstLine="540"/>
        <w:jc w:val="both"/>
      </w:pPr>
      <w:r>
        <w:t>- неудовлетворительное санитарно-техническое состояние производственных помещений;</w:t>
      </w:r>
    </w:p>
    <w:p w:rsidR="00996937" w:rsidRDefault="00996937">
      <w:pPr>
        <w:pStyle w:val="ConsPlusNormal"/>
        <w:ind w:firstLine="540"/>
        <w:jc w:val="both"/>
      </w:pPr>
      <w:r>
        <w:t>- отсутствие документов, подтверждающих безопасность поступающего сырья;</w:t>
      </w:r>
    </w:p>
    <w:p w:rsidR="00996937" w:rsidRDefault="00996937">
      <w:pPr>
        <w:pStyle w:val="ConsPlusNormal"/>
        <w:ind w:firstLine="540"/>
        <w:jc w:val="both"/>
      </w:pPr>
      <w:r>
        <w:t>- производство БАД без свидетельства о государственной регистрации;</w:t>
      </w:r>
    </w:p>
    <w:p w:rsidR="00996937" w:rsidRDefault="00996937">
      <w:pPr>
        <w:pStyle w:val="ConsPlusNormal"/>
        <w:ind w:firstLine="540"/>
        <w:jc w:val="both"/>
      </w:pPr>
      <w:r>
        <w:t xml:space="preserve">- отсутствие производственного </w:t>
      </w:r>
      <w:proofErr w:type="gramStart"/>
      <w:r>
        <w:t>контроля за</w:t>
      </w:r>
      <w:proofErr w:type="gramEnd"/>
      <w:r>
        <w:t xml:space="preserve"> выпускаемой продукцией;</w:t>
      </w:r>
    </w:p>
    <w:p w:rsidR="00996937" w:rsidRDefault="00996937">
      <w:pPr>
        <w:pStyle w:val="ConsPlusNormal"/>
        <w:ind w:firstLine="540"/>
        <w:jc w:val="both"/>
      </w:pPr>
      <w:r>
        <w:t xml:space="preserve">- розничная торговля БАД вне установленных </w:t>
      </w:r>
      <w:hyperlink r:id="rId6" w:history="1">
        <w:r>
          <w:rPr>
            <w:color w:val="0000FF"/>
          </w:rPr>
          <w:t>пунктом 7.4.1</w:t>
        </w:r>
      </w:hyperlink>
      <w:r>
        <w:t xml:space="preserve"> </w:t>
      </w:r>
      <w:proofErr w:type="spellStart"/>
      <w:r>
        <w:t>СанПиН</w:t>
      </w:r>
      <w:proofErr w:type="spellEnd"/>
      <w:r>
        <w:t xml:space="preserve"> 2.3.2.1290-03 "Гигиенические требования к организации производства и оборота биологически активных добавок к пище (БАД)" &lt;*&gt; объектов, в том числе путем дистанционной продажи и продажи через </w:t>
      </w:r>
      <w:proofErr w:type="spellStart"/>
      <w:r>
        <w:t>дистрибьютеров</w:t>
      </w:r>
      <w:proofErr w:type="spellEnd"/>
      <w:r>
        <w:t>;</w:t>
      </w:r>
    </w:p>
    <w:p w:rsidR="00996937" w:rsidRDefault="00996937">
      <w:pPr>
        <w:pStyle w:val="ConsPlusNormal"/>
        <w:ind w:firstLine="540"/>
        <w:jc w:val="both"/>
      </w:pPr>
      <w:r>
        <w:t>--------------------------------</w:t>
      </w:r>
    </w:p>
    <w:p w:rsidR="00996937" w:rsidRDefault="00996937">
      <w:pPr>
        <w:pStyle w:val="ConsPlusNormal"/>
        <w:ind w:firstLine="540"/>
        <w:jc w:val="both"/>
      </w:pPr>
      <w:r>
        <w:t>&lt;*&gt; Зарегистрирован в Минюсте России 15.05.2003, регистрационный номер 4536.</w:t>
      </w:r>
    </w:p>
    <w:p w:rsidR="00996937" w:rsidRDefault="00996937">
      <w:pPr>
        <w:pStyle w:val="ConsPlusNormal"/>
        <w:ind w:firstLine="540"/>
        <w:jc w:val="both"/>
      </w:pPr>
    </w:p>
    <w:p w:rsidR="00996937" w:rsidRDefault="00996937">
      <w:pPr>
        <w:pStyle w:val="ConsPlusNormal"/>
        <w:ind w:firstLine="540"/>
        <w:jc w:val="both"/>
      </w:pPr>
      <w:r>
        <w:t>- несоблюдение условий хранения БАД;</w:t>
      </w:r>
    </w:p>
    <w:p w:rsidR="00996937" w:rsidRDefault="00996937">
      <w:pPr>
        <w:pStyle w:val="ConsPlusNormal"/>
        <w:ind w:firstLine="540"/>
        <w:jc w:val="both"/>
      </w:pPr>
      <w:r>
        <w:t>- реализация БАД без документов, подтверждающих их государственную регистрацию;</w:t>
      </w:r>
    </w:p>
    <w:p w:rsidR="00996937" w:rsidRDefault="00996937">
      <w:pPr>
        <w:pStyle w:val="ConsPlusNormal"/>
        <w:ind w:firstLine="540"/>
        <w:jc w:val="both"/>
      </w:pPr>
      <w:r>
        <w:t>- несоответствие наносимой на этикетку информации требованиям, установленным законодательными актами Российской Федерации.</w:t>
      </w:r>
    </w:p>
    <w:p w:rsidR="00996937" w:rsidRDefault="00996937">
      <w:pPr>
        <w:pStyle w:val="ConsPlusNormal"/>
        <w:ind w:firstLine="540"/>
        <w:jc w:val="both"/>
      </w:pPr>
      <w:r>
        <w:t xml:space="preserve">Отмечаются случаи отсутствия на этикетке ингредиентного состава БАД, сведений о биологически активных веществах, источником которых является БАД к пище, противопоказаний к </w:t>
      </w:r>
      <w:r>
        <w:lastRenderedPageBreak/>
        <w:t>применению БАД, информации о том, что БАД к пище не является лекарством.</w:t>
      </w:r>
    </w:p>
    <w:p w:rsidR="00996937" w:rsidRDefault="00996937">
      <w:pPr>
        <w:pStyle w:val="ConsPlusNormal"/>
        <w:ind w:firstLine="540"/>
        <w:jc w:val="both"/>
      </w:pPr>
      <w:r>
        <w:t xml:space="preserve">Учреждениями </w:t>
      </w:r>
      <w:proofErr w:type="spellStart"/>
      <w:r>
        <w:t>Роспотребнадзора</w:t>
      </w:r>
      <w:proofErr w:type="spellEnd"/>
      <w:r>
        <w:t xml:space="preserve"> проводятся лабораторные исследования БАД по гигиеническим показателям и на содержание биологически активных веществ. Так, в 2008 г.:</w:t>
      </w:r>
    </w:p>
    <w:p w:rsidR="00996937" w:rsidRDefault="00996937">
      <w:pPr>
        <w:pStyle w:val="ConsPlusNormal"/>
        <w:ind w:firstLine="540"/>
        <w:jc w:val="both"/>
      </w:pPr>
      <w:proofErr w:type="gramStart"/>
      <w:r>
        <w:t>- по химическим показателям исследовано 13032 пробы БАД, из них не соответствовали гигиеническим нормативам 1,16%, по импортным БАД данный показатель составил 4,92%;</w:t>
      </w:r>
      <w:proofErr w:type="gramEnd"/>
    </w:p>
    <w:p w:rsidR="00996937" w:rsidRDefault="00996937">
      <w:pPr>
        <w:pStyle w:val="ConsPlusNormal"/>
        <w:ind w:firstLine="540"/>
        <w:jc w:val="both"/>
      </w:pPr>
      <w:proofErr w:type="gramStart"/>
      <w:r>
        <w:t>- по микробиологическим показателям исследовано 17953 пробы БАД, из них не соответствовали гигиеническим нормативам 3,63%, по импортным БАД данный показатель составил 5,48%;</w:t>
      </w:r>
      <w:proofErr w:type="gramEnd"/>
    </w:p>
    <w:p w:rsidR="00996937" w:rsidRDefault="00996937">
      <w:pPr>
        <w:pStyle w:val="ConsPlusNormal"/>
        <w:ind w:firstLine="540"/>
        <w:jc w:val="both"/>
      </w:pPr>
      <w:r>
        <w:t>- по определению биологически активных веществ исследовано 2185 проб БАД, из них не соответствовали установленным требованиям 4,5%.</w:t>
      </w:r>
    </w:p>
    <w:p w:rsidR="00996937" w:rsidRDefault="00996937">
      <w:pPr>
        <w:pStyle w:val="ConsPlusNormal"/>
        <w:ind w:firstLine="540"/>
        <w:jc w:val="both"/>
      </w:pPr>
      <w:r>
        <w:t xml:space="preserve">По результатам выявленных нарушений выданы предписания о снятии с реализации 772 партий БАД объемом 857 кг, наложено 1426 штрафов на сумму 2793545 рублей, приостановлена эксплуатация 8 объектов, занимающихся производством и оборотом БАД (Ростовская область, Краснодарский край, Республика Адыгея, Республика Татарстан, г. Санкт-Петербург). Управлениями </w:t>
      </w:r>
      <w:proofErr w:type="spellStart"/>
      <w:r>
        <w:t>Роспотребнадзора</w:t>
      </w:r>
      <w:proofErr w:type="spellEnd"/>
      <w:r>
        <w:t xml:space="preserve"> по Республике Татарстан, Алтайскому, Приморскому, Краснодарскому, Красноярскому краям, Пензенской, Свердловской, Курганской, Ростовской областям и Ханты-Мансийский АО в правоохранительные органы направлены материалы по 12 делам о нарушениях законодательства, связанных с производством и оборотом БАД.</w:t>
      </w:r>
    </w:p>
    <w:p w:rsidR="00996937" w:rsidRDefault="00996937">
      <w:pPr>
        <w:pStyle w:val="ConsPlusNormal"/>
        <w:ind w:firstLine="540"/>
        <w:jc w:val="both"/>
      </w:pPr>
      <w:r>
        <w:t xml:space="preserve">В Федеральную службу по надзору в сфере защиты прав потребителей и благополучия человека поступают многочисленные обращения граждан Российской Федерации с жалобами на недобросовестную практику распространения БАД, имеющую очевидные признаки мошенничества. </w:t>
      </w:r>
      <w:proofErr w:type="gramStart"/>
      <w:r>
        <w:t>Указанное, в частности, выражается в доведении до потребителей заведомо ложной информации о различных несуществующих клиниках, медицинских центрах и других недостоверных сведений, вводящих их в заблуждение.</w:t>
      </w:r>
      <w:proofErr w:type="gramEnd"/>
      <w:r>
        <w:t xml:space="preserve"> При этом у потребителей формируется устойчивое недоверие и явно негативное отношение к БАД, даже, несмотря на то, что в жалобах граждан в подавляющем большинстве случаев фигурируют находящиеся в законном обороте и прошедшие процедуру государственной регистрации пищевые продукты данной группы.</w:t>
      </w:r>
    </w:p>
    <w:p w:rsidR="00996937" w:rsidRDefault="00996937">
      <w:pPr>
        <w:pStyle w:val="ConsPlusNormal"/>
        <w:ind w:firstLine="540"/>
        <w:jc w:val="both"/>
      </w:pPr>
      <w:proofErr w:type="gramStart"/>
      <w:r>
        <w:t>Так как в качестве обманутых приобретателей БАД чаще всего фигурируют люди преклонного возраста, в том числе инвалиды, склонные легко поддаваться настойчивым уговорам, то подобного рода обращения свидетельствуют о целенаправленных и явно умышленных противоправных действиях в отношении граждан-заявителей со стороны лиц, идентификация которых в некоторых случаях осложнена использованием фиктивных имен и адресов, оценка которым должна быть дана правоохранительными органами.</w:t>
      </w:r>
      <w:proofErr w:type="gramEnd"/>
    </w:p>
    <w:p w:rsidR="00996937" w:rsidRDefault="00996937">
      <w:pPr>
        <w:pStyle w:val="ConsPlusNormal"/>
        <w:ind w:firstLine="540"/>
        <w:jc w:val="both"/>
      </w:pPr>
      <w:r>
        <w:t>Особую тревогу вызывают описываемые пострадавшими случаи приобретения ими БАД в рамках отношений, не имеющих ничего общего с договором розничной купли-продажи, повлекшие причинение вреда их здоровью, что может свидетельствовать о наличии со стороны лиц, реализующих БАД в нарушение установленных требований, признаков уголовно наказуемого деяния.</w:t>
      </w:r>
    </w:p>
    <w:p w:rsidR="00996937" w:rsidRDefault="00996937">
      <w:pPr>
        <w:pStyle w:val="ConsPlusNormal"/>
        <w:ind w:firstLine="540"/>
        <w:jc w:val="both"/>
      </w:pPr>
      <w:r>
        <w:t xml:space="preserve">Федеральной службой по надзору в сфере защиты прав потребителей и благополучия человека были направлены соответствующие обращения в адрес Генеральной прокуратуры Российской Федерации и Главного управления внутренних дел </w:t>
      </w:r>
      <w:proofErr w:type="gramStart"/>
      <w:r>
        <w:t>г</w:t>
      </w:r>
      <w:proofErr w:type="gramEnd"/>
      <w:r>
        <w:t>. Москвы для решения вопроса о принятии по представленным материалам адекватных мер реагирования.</w:t>
      </w:r>
    </w:p>
    <w:p w:rsidR="00996937" w:rsidRDefault="00996937">
      <w:pPr>
        <w:pStyle w:val="ConsPlusNormal"/>
        <w:ind w:firstLine="540"/>
        <w:jc w:val="both"/>
      </w:pPr>
      <w:r>
        <w:t xml:space="preserve">Остается актуальной проблема, связанная с незаконной реализацией БАД, </w:t>
      </w:r>
      <w:proofErr w:type="gramStart"/>
      <w:r>
        <w:t>содержащих</w:t>
      </w:r>
      <w:proofErr w:type="gramEnd"/>
      <w:r>
        <w:t xml:space="preserve"> в своем составе сильнодействующие, наркотические средства и психотропные вещества. В связи с этим расширен </w:t>
      </w:r>
      <w:hyperlink r:id="rId7" w:history="1">
        <w:r>
          <w:rPr>
            <w:color w:val="0000FF"/>
          </w:rPr>
          <w:t>перечень</w:t>
        </w:r>
      </w:hyperlink>
      <w:r>
        <w:t xml:space="preserve"> запрещенных для изготовления БАД биологически активных веществ, и продуктов, которые могут оказать вредное воздействие на здоровье человека (</w:t>
      </w:r>
      <w:proofErr w:type="spellStart"/>
      <w:r>
        <w:fldChar w:fldCharType="begin"/>
      </w:r>
      <w:r>
        <w:instrText>HYPERLINK "consultantplus://offline/ref=06BC20474DB760565093CB1E531772BEC6A6ADB527B6A3E1B1A549C4CD74A6CB5FFC852ABB0EB0fFT9N"</w:instrText>
      </w:r>
      <w:r>
        <w:fldChar w:fldCharType="separate"/>
      </w:r>
      <w:r>
        <w:rPr>
          <w:color w:val="0000FF"/>
        </w:rPr>
        <w:t>СанПиН</w:t>
      </w:r>
      <w:proofErr w:type="spellEnd"/>
      <w:r>
        <w:rPr>
          <w:color w:val="0000FF"/>
        </w:rPr>
        <w:t xml:space="preserve"> 2.3.2.2351-08</w:t>
      </w:r>
      <w:r>
        <w:fldChar w:fldCharType="end"/>
      </w:r>
      <w:r>
        <w:t xml:space="preserve"> "Дополнения и изменения N 7 к </w:t>
      </w:r>
      <w:proofErr w:type="spellStart"/>
      <w:r>
        <w:t>СанПиН</w:t>
      </w:r>
      <w:proofErr w:type="spellEnd"/>
      <w:r>
        <w:t xml:space="preserve"> 2.3.2.1078-01", утвержденный Постановлением Главного государственного санитарного врача Российской Федерации от 05.03.2008 N 17 &lt;*&gt;).</w:t>
      </w:r>
    </w:p>
    <w:p w:rsidR="00996937" w:rsidRDefault="00996937">
      <w:pPr>
        <w:pStyle w:val="ConsPlusNormal"/>
        <w:ind w:firstLine="540"/>
        <w:jc w:val="both"/>
      </w:pPr>
      <w:r>
        <w:t>--------------------------------</w:t>
      </w:r>
    </w:p>
    <w:p w:rsidR="00996937" w:rsidRDefault="00996937">
      <w:pPr>
        <w:pStyle w:val="ConsPlusNormal"/>
        <w:ind w:firstLine="540"/>
        <w:jc w:val="both"/>
      </w:pPr>
      <w:r>
        <w:t>&lt;*&gt; Зарегистрирован в Минюсте России 03.04.2008, регистрационный номер 11465.</w:t>
      </w:r>
    </w:p>
    <w:p w:rsidR="00996937" w:rsidRDefault="00996937">
      <w:pPr>
        <w:pStyle w:val="ConsPlusNormal"/>
        <w:ind w:firstLine="540"/>
        <w:jc w:val="both"/>
      </w:pPr>
    </w:p>
    <w:p w:rsidR="00996937" w:rsidRDefault="00996937">
      <w:pPr>
        <w:pStyle w:val="ConsPlusNormal"/>
        <w:ind w:firstLine="540"/>
        <w:jc w:val="both"/>
      </w:pPr>
      <w:r>
        <w:t xml:space="preserve">Отмечаются многочисленные факты несоблюдения рекламного </w:t>
      </w:r>
      <w:hyperlink r:id="rId8" w:history="1">
        <w:r>
          <w:rPr>
            <w:color w:val="0000FF"/>
          </w:rPr>
          <w:t>законодательства</w:t>
        </w:r>
      </w:hyperlink>
      <w:r>
        <w:t xml:space="preserve">. Ряд хозяйствующих субъектов, используя средства массовой информации, представляют населению заведомо ложную информацию о потребительских свойствах БАД, указывая область применения, </w:t>
      </w:r>
      <w:r>
        <w:lastRenderedPageBreak/>
        <w:t>не соответствующую записи в свидетельстве о государственной регистрации.</w:t>
      </w:r>
    </w:p>
    <w:p w:rsidR="00996937" w:rsidRDefault="0099693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ст. 3213; 2007, N 46, ст. 5554; 2007, N 49, ст. 6070; 2008, N 24, ст. 2801; 2008, N 29 (ч. I), ст. 3418;</w:t>
      </w:r>
      <w:proofErr w:type="gramEnd"/>
      <w:r>
        <w:t xml:space="preserve"> 2008, N 44, ст. 4984; 2008, N 52 (ч. I), ст. 6223; 2008, N 30 (ч. II), ст. 3616; </w:t>
      </w:r>
      <w:proofErr w:type="gramStart"/>
      <w:r>
        <w:t xml:space="preserve">2009, N 1, ст. 17) и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 (Собрание законодательства Российской Федерации, 15.01.1996, N 3, ст. 140, 20.12.1999, N 51, ст. 6287, 07.01.2002, N 1 (ч. I), ст. 2, 30.08.2004, N 35, ст. 3607, 08.11.2004, N 45, ст. 4377, 27.12.2004, N 52 (часть I), ст. 5275, 31.07.2006, N 31 (ч. I</w:t>
      </w:r>
      <w:proofErr w:type="gramEnd"/>
      <w:r>
        <w:t>), ст. 3439, 23.10.2006, N 43, ст. 4412, 27.11.2006, N 48, ст. 4943, 29.10.2007, N 44, ст. 5282, 28.07.2008, N 30 (ч. II), ст. 3616) постановляю:</w:t>
      </w:r>
    </w:p>
    <w:p w:rsidR="00996937" w:rsidRDefault="00996937">
      <w:pPr>
        <w:pStyle w:val="ConsPlusNormal"/>
        <w:ind w:firstLine="540"/>
        <w:jc w:val="both"/>
      </w:pPr>
      <w:r>
        <w:t>1. Юридическим лицам и индивидуальным предпринимателям, осуществляющим ввоз на территорию Российской Федерации, производство и оборот БАД:</w:t>
      </w:r>
    </w:p>
    <w:p w:rsidR="00996937" w:rsidRDefault="00996937">
      <w:pPr>
        <w:pStyle w:val="ConsPlusNormal"/>
        <w:ind w:firstLine="540"/>
        <w:jc w:val="both"/>
      </w:pPr>
      <w:r>
        <w:t xml:space="preserve">1.1. Обеспечить качество и безопасность БАД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96937" w:rsidRDefault="00996937">
      <w:pPr>
        <w:pStyle w:val="ConsPlusNormal"/>
        <w:ind w:firstLine="540"/>
        <w:jc w:val="both"/>
      </w:pPr>
      <w:r>
        <w:t xml:space="preserve">1.2. Реализацию БАД осуществлять строго в соответствии с </w:t>
      </w:r>
      <w:hyperlink r:id="rId1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2.3.2.1290-03</w:t>
        </w:r>
      </w:hyperlink>
      <w:r>
        <w:t xml:space="preserve"> "Гигиенические требования к организации производства и оборота биологически активных добавок к пище (БАД)" в аптечных учреждениях и специализированных магазинах или отделах продовольственных магазинов по продаже диетических продуктов;</w:t>
      </w:r>
    </w:p>
    <w:p w:rsidR="00996937" w:rsidRDefault="00996937">
      <w:pPr>
        <w:pStyle w:val="ConsPlusNormal"/>
        <w:ind w:firstLine="540"/>
        <w:jc w:val="both"/>
      </w:pPr>
      <w:r>
        <w:t>1.3. Соблюдать требования по вынесению на этикетку информации, которая согласована при государственной регистрации БАД;</w:t>
      </w:r>
    </w:p>
    <w:p w:rsidR="00996937" w:rsidRDefault="00996937">
      <w:pPr>
        <w:pStyle w:val="ConsPlusNormal"/>
        <w:ind w:firstLine="540"/>
        <w:jc w:val="both"/>
      </w:pPr>
      <w:r>
        <w:t>1.4. Не допускать в названиях БАД терминов, а на упаковке рисунков, вводящих потребителя в заблуждение и указывающих на предполагаемую эффективность БАД;</w:t>
      </w:r>
    </w:p>
    <w:p w:rsidR="00996937" w:rsidRDefault="00996937">
      <w:pPr>
        <w:pStyle w:val="ConsPlusNormal"/>
        <w:ind w:firstLine="540"/>
        <w:jc w:val="both"/>
      </w:pPr>
      <w:r>
        <w:t>1.5. Принять меры по обеспечению соблюдения законодательства при подготовке рекламных материалов о БАД.</w:t>
      </w:r>
    </w:p>
    <w:p w:rsidR="00996937" w:rsidRDefault="00996937">
      <w:pPr>
        <w:pStyle w:val="ConsPlusNormal"/>
        <w:ind w:firstLine="540"/>
        <w:jc w:val="both"/>
      </w:pPr>
      <w:r>
        <w:t>2. Просить Министерство внутренних дел Российской Федерации в целях недопущения незаконного распространения БАД усилить меры по его пресечению в пределах компетенции.</w:t>
      </w:r>
    </w:p>
    <w:p w:rsidR="00996937" w:rsidRDefault="00996937">
      <w:pPr>
        <w:pStyle w:val="ConsPlusNormal"/>
        <w:ind w:firstLine="540"/>
        <w:jc w:val="both"/>
      </w:pPr>
      <w:r>
        <w:t>3. Рекомендовать средствам массовой информации:</w:t>
      </w:r>
    </w:p>
    <w:p w:rsidR="00996937" w:rsidRDefault="00996937">
      <w:pPr>
        <w:pStyle w:val="ConsPlusNormal"/>
        <w:ind w:firstLine="540"/>
        <w:jc w:val="both"/>
      </w:pPr>
      <w:r>
        <w:t>3.1. Обеспечить соблюдение установленных обязательных требований при распространении рекламы БАД;</w:t>
      </w:r>
    </w:p>
    <w:p w:rsidR="00996937" w:rsidRDefault="00996937">
      <w:pPr>
        <w:pStyle w:val="ConsPlusNormal"/>
        <w:ind w:firstLine="540"/>
        <w:jc w:val="both"/>
      </w:pPr>
      <w:r>
        <w:t xml:space="preserve">3.2. Рекомендовать оказывать содействие органам </w:t>
      </w:r>
      <w:proofErr w:type="spellStart"/>
      <w:r>
        <w:t>Роспотребнадзора</w:t>
      </w:r>
      <w:proofErr w:type="spellEnd"/>
      <w:r>
        <w:t xml:space="preserve"> в проведении работы по информированию населения о вопросах реализации БАД.</w:t>
      </w:r>
    </w:p>
    <w:p w:rsidR="00996937" w:rsidRDefault="00996937">
      <w:pPr>
        <w:pStyle w:val="ConsPlusNormal"/>
        <w:ind w:firstLine="540"/>
        <w:jc w:val="both"/>
      </w:pPr>
      <w:r>
        <w:t>4. Руководителям органов управления здравоохранением субъектов Российской Федерации принять меры по недопущению назначения медицинскими работниками БАД в качестве средств, оказывающих лечебный эффект.</w:t>
      </w:r>
    </w:p>
    <w:p w:rsidR="00996937" w:rsidRDefault="00996937">
      <w:pPr>
        <w:pStyle w:val="ConsPlusNormal"/>
        <w:ind w:firstLine="540"/>
        <w:jc w:val="both"/>
      </w:pPr>
      <w:r>
        <w:t xml:space="preserve">5. Учреждению Российской академии медицинских наук Научно- исследовательскому институту питания доработать проект методических указаний "Руководство по методам контроля качества и безопасности БАД к пище" с учетом замечаний экспертов Комиссии по государственному санитарно-эпидемиологическому нормированию при </w:t>
      </w:r>
      <w:proofErr w:type="spellStart"/>
      <w:r>
        <w:t>Роспотребнадзоре</w:t>
      </w:r>
      <w:proofErr w:type="spellEnd"/>
      <w:r>
        <w:t xml:space="preserve"> и представить его в </w:t>
      </w:r>
      <w:proofErr w:type="spellStart"/>
      <w:r>
        <w:t>Роспотребнадзор</w:t>
      </w:r>
      <w:proofErr w:type="spellEnd"/>
      <w:r>
        <w:t xml:space="preserve"> до 15.06.2009.</w:t>
      </w:r>
    </w:p>
    <w:p w:rsidR="00996937" w:rsidRDefault="00996937">
      <w:pPr>
        <w:pStyle w:val="ConsPlusNormal"/>
        <w:ind w:firstLine="540"/>
        <w:jc w:val="both"/>
      </w:pPr>
      <w:r>
        <w:t>6. Главным врачам ФГУЗ центры гигиены и эпидемиологии в субъектах Российской Федерации принять меры по оснащению испытательных лабораторий современным оборудованием и подготовку специалистов по методам контроля БАД.</w:t>
      </w:r>
    </w:p>
    <w:p w:rsidR="00996937" w:rsidRDefault="00996937">
      <w:pPr>
        <w:pStyle w:val="ConsPlusNormal"/>
        <w:ind w:firstLine="540"/>
        <w:jc w:val="both"/>
      </w:pPr>
      <w:r>
        <w:t xml:space="preserve">7. Руководителям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Федерации:</w:t>
      </w:r>
    </w:p>
    <w:p w:rsidR="00996937" w:rsidRDefault="00996937">
      <w:pPr>
        <w:pStyle w:val="ConsPlusNormal"/>
        <w:ind w:firstLine="540"/>
        <w:jc w:val="both"/>
      </w:pPr>
      <w:r>
        <w:t>7.1. Усилить государственный надзор за производством и оборотом БАД, обратив внимание на соответствие содержания информации о продукте установленным требованиям;</w:t>
      </w:r>
    </w:p>
    <w:p w:rsidR="00996937" w:rsidRDefault="00996937">
      <w:pPr>
        <w:pStyle w:val="ConsPlusNormal"/>
        <w:ind w:firstLine="540"/>
        <w:jc w:val="both"/>
      </w:pPr>
      <w:r>
        <w:t>7.2. Обеспечить взаимодействие с органами прокуратуры и внутренних дел по вопросам незаконного оборота БАД;</w:t>
      </w:r>
    </w:p>
    <w:p w:rsidR="00996937" w:rsidRDefault="00996937">
      <w:pPr>
        <w:pStyle w:val="ConsPlusNormal"/>
        <w:ind w:firstLine="540"/>
        <w:jc w:val="both"/>
      </w:pPr>
      <w:r>
        <w:t>7.3. Провести совместно с правоохранительными органами мероприятия по контролю и надзору в отношении юридических лиц и индивидуальных предпринимателей, осуществляющих реализацию БАД;</w:t>
      </w:r>
    </w:p>
    <w:p w:rsidR="00996937" w:rsidRDefault="00996937">
      <w:pPr>
        <w:pStyle w:val="ConsPlusNormal"/>
        <w:ind w:firstLine="540"/>
        <w:jc w:val="both"/>
      </w:pPr>
      <w:r>
        <w:t xml:space="preserve">7.4. Проводить в средствах массовой информации разъяснительную работу по вопросам </w:t>
      </w:r>
      <w:r>
        <w:lastRenderedPageBreak/>
        <w:t>реализации БАД;</w:t>
      </w:r>
    </w:p>
    <w:p w:rsidR="00996937" w:rsidRDefault="00996937">
      <w:pPr>
        <w:pStyle w:val="ConsPlusNormal"/>
        <w:ind w:firstLine="540"/>
        <w:jc w:val="both"/>
      </w:pPr>
      <w:r>
        <w:t>7.5. Доложить о проведенной работе до 01.01.2010.</w:t>
      </w:r>
    </w:p>
    <w:p w:rsidR="00996937" w:rsidRDefault="00996937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Главного государственного санитарного врача Российской Федерации Л.П. </w:t>
      </w:r>
      <w:proofErr w:type="spellStart"/>
      <w:r>
        <w:t>Гульченко</w:t>
      </w:r>
      <w:proofErr w:type="spellEnd"/>
      <w:r>
        <w:t>.</w:t>
      </w:r>
    </w:p>
    <w:p w:rsidR="00996937" w:rsidRDefault="00996937">
      <w:pPr>
        <w:pStyle w:val="ConsPlusNormal"/>
        <w:ind w:firstLine="540"/>
        <w:jc w:val="both"/>
      </w:pPr>
    </w:p>
    <w:p w:rsidR="00996937" w:rsidRDefault="00996937">
      <w:pPr>
        <w:pStyle w:val="ConsPlusNormal"/>
        <w:jc w:val="right"/>
      </w:pPr>
      <w:r>
        <w:t>Г.Г.ОНИЩЕНКО</w:t>
      </w:r>
    </w:p>
    <w:p w:rsidR="00996937" w:rsidRDefault="00996937">
      <w:pPr>
        <w:pStyle w:val="ConsPlusNormal"/>
        <w:ind w:firstLine="540"/>
        <w:jc w:val="both"/>
      </w:pPr>
    </w:p>
    <w:p w:rsidR="00996937" w:rsidRDefault="00996937">
      <w:pPr>
        <w:pStyle w:val="ConsPlusNormal"/>
        <w:ind w:firstLine="540"/>
        <w:jc w:val="both"/>
      </w:pPr>
    </w:p>
    <w:p w:rsidR="00996937" w:rsidRDefault="009969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AD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996937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996937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9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C20474DB760565093CB1E531772BECEA6A1B12FB9FEEBB9FC45C6CAf7TB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BC20474DB760565093CB1E531772BECEA3AAB629B4FEEBB9FC45C6CA7BF9DC58B5892BBA0FB6FCf1TAN" TargetMode="External"/><Relationship Id="rId12" Type="http://schemas.openxmlformats.org/officeDocument/2006/relationships/hyperlink" Target="consultantplus://offline/ref=06BC20474DB760565093CB1E531772BECBA3AAB12DB6A3E1B1A549C4CD74A6CB5FFC852ABB0CB6fFT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C20474DB760565093CB1E531772BECBA3AAB12DB6A3E1B1A549C4CD74A6CB5FFC852ABB0CB6fFTAN" TargetMode="External"/><Relationship Id="rId11" Type="http://schemas.openxmlformats.org/officeDocument/2006/relationships/hyperlink" Target="consultantplus://offline/ref=06BC20474DB760565093CB1E531772BECEA9A0B72DBFFEEBB9FC45C6CA7BF9DC58B5892BBB0EB0FEf1TDN" TargetMode="External"/><Relationship Id="rId5" Type="http://schemas.openxmlformats.org/officeDocument/2006/relationships/hyperlink" Target="consultantplus://offline/ref=06BC20474DB760565093CB1E531772BEC9A6ACB428B6A3E1B1A549C4fCTDN" TargetMode="External"/><Relationship Id="rId10" Type="http://schemas.openxmlformats.org/officeDocument/2006/relationships/hyperlink" Target="consultantplus://offline/ref=06BC20474DB760565093CB1E531772BECEA9ABB628B8FEEBB9FC45C6CA7BF9DC58B5892BBB0EB1F8f1T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BC20474DB760565093CB1E531772BECEA9A0B72DBFFEEBB9FC45C6CA7BF9DC58B5892BBB0EB0FEf1T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1854</Words>
  <Characters>10570</Characters>
  <Application>Microsoft Office Word</Application>
  <DocSecurity>0</DocSecurity>
  <Lines>88</Lines>
  <Paragraphs>24</Paragraphs>
  <ScaleCrop>false</ScaleCrop>
  <Company>Microsoft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2016-02-20T13:19:00Z</dcterms:created>
  <dcterms:modified xsi:type="dcterms:W3CDTF">2016-02-20T13:19:00Z</dcterms:modified>
</cp:coreProperties>
</file>