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835" w:rsidRDefault="000A7835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A7835" w:rsidRDefault="000A7835">
      <w:pPr>
        <w:pStyle w:val="ConsPlusNormal"/>
        <w:jc w:val="both"/>
      </w:pPr>
    </w:p>
    <w:p w:rsidR="000A7835" w:rsidRDefault="000A7835">
      <w:pPr>
        <w:pStyle w:val="ConsPlusTitle"/>
        <w:jc w:val="center"/>
      </w:pPr>
      <w:r>
        <w:t>СОВЕТ ЕВРАЗИЙСКОЙ ЭКОНОМИЧЕСКОЙ КОМИССИИ</w:t>
      </w:r>
    </w:p>
    <w:p w:rsidR="000A7835" w:rsidRDefault="000A7835">
      <w:pPr>
        <w:pStyle w:val="ConsPlusTitle"/>
        <w:jc w:val="center"/>
      </w:pPr>
    </w:p>
    <w:p w:rsidR="000A7835" w:rsidRDefault="000A7835">
      <w:pPr>
        <w:pStyle w:val="ConsPlusTitle"/>
        <w:jc w:val="center"/>
      </w:pPr>
      <w:r>
        <w:t>РЕШЕНИЕ</w:t>
      </w:r>
    </w:p>
    <w:p w:rsidR="000A7835" w:rsidRDefault="000A7835">
      <w:pPr>
        <w:pStyle w:val="ConsPlusTitle"/>
        <w:jc w:val="center"/>
      </w:pPr>
      <w:r>
        <w:t>от 12 ноября 2014 г. N 131</w:t>
      </w:r>
    </w:p>
    <w:p w:rsidR="000A7835" w:rsidRDefault="000A7835">
      <w:pPr>
        <w:pStyle w:val="ConsPlusTitle"/>
        <w:jc w:val="center"/>
      </w:pPr>
    </w:p>
    <w:p w:rsidR="000A7835" w:rsidRDefault="000A7835">
      <w:pPr>
        <w:pStyle w:val="ConsPlusTitle"/>
        <w:jc w:val="center"/>
      </w:pPr>
      <w:r>
        <w:t>О ПЛАНЕ</w:t>
      </w:r>
    </w:p>
    <w:p w:rsidR="000A7835" w:rsidRDefault="000A7835">
      <w:pPr>
        <w:pStyle w:val="ConsPlusTitle"/>
        <w:jc w:val="center"/>
      </w:pPr>
      <w:r>
        <w:t>МЕРОПРИЯТИЙ ПО СОЗДАНИЮ, ОБЕСПЕЧЕНИЮ ФУНКЦИОНИРОВАНИЯ</w:t>
      </w:r>
    </w:p>
    <w:p w:rsidR="000A7835" w:rsidRDefault="000A7835">
      <w:pPr>
        <w:pStyle w:val="ConsPlusTitle"/>
        <w:jc w:val="center"/>
      </w:pPr>
      <w:r>
        <w:t>И РАЗВИТИЮ ИНТЕГРИРОВАННОЙ ИНФОРМАЦИОННОЙ СИСТЕМЫ</w:t>
      </w:r>
    </w:p>
    <w:p w:rsidR="000A7835" w:rsidRDefault="000A7835">
      <w:pPr>
        <w:pStyle w:val="ConsPlusTitle"/>
        <w:jc w:val="center"/>
      </w:pPr>
      <w:r>
        <w:t>ЕВРАЗИЙСКОГО ЭКОНОМИЧЕСКОГО СОЮЗА НА 2015 - 2016 ГОДЫ</w:t>
      </w:r>
    </w:p>
    <w:p w:rsidR="000A7835" w:rsidRDefault="000A7835">
      <w:pPr>
        <w:pStyle w:val="ConsPlusNormal"/>
        <w:jc w:val="both"/>
      </w:pPr>
    </w:p>
    <w:p w:rsidR="000A7835" w:rsidRDefault="000A7835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27</w:t>
        </w:r>
      </w:hyperlink>
      <w:r>
        <w:t xml:space="preserve"> Протокола об информационно-коммуникационных технологиях и информационном взаимодействии в рамках Евразийского экономического союза (приложение N 3 к Договору о Евразийском экономическом союзе от 29 мая 2014 года) Совет Евразийской экономической комиссии решил:</w:t>
      </w:r>
    </w:p>
    <w:p w:rsidR="000A7835" w:rsidRDefault="000A7835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план</w:t>
        </w:r>
      </w:hyperlink>
      <w:r>
        <w:t xml:space="preserve"> мероприятий по созданию, обеспечению функционирования и развитию интегрированной информационной системы Евразийского экономического союза на 2015 - 2016 годы.</w:t>
      </w:r>
    </w:p>
    <w:p w:rsidR="000A7835" w:rsidRDefault="000A7835">
      <w:pPr>
        <w:pStyle w:val="ConsPlusNormal"/>
        <w:ind w:firstLine="540"/>
        <w:jc w:val="both"/>
      </w:pPr>
      <w:r>
        <w:t xml:space="preserve">2. Настоящее Решение вступает в силу </w:t>
      </w:r>
      <w:proofErr w:type="gramStart"/>
      <w:r>
        <w:t>с даты вступления</w:t>
      </w:r>
      <w:proofErr w:type="gramEnd"/>
      <w:r>
        <w:t xml:space="preserve"> в силу </w:t>
      </w:r>
      <w:hyperlink r:id="rId6" w:history="1">
        <w:r>
          <w:rPr>
            <w:color w:val="0000FF"/>
          </w:rPr>
          <w:t>Договора</w:t>
        </w:r>
      </w:hyperlink>
      <w:r>
        <w:t xml:space="preserve"> о Евразийском экономическом союзе от 29 мая 2014 года.</w:t>
      </w:r>
    </w:p>
    <w:p w:rsidR="000A7835" w:rsidRDefault="000A7835">
      <w:pPr>
        <w:pStyle w:val="ConsPlusNormal"/>
        <w:jc w:val="both"/>
      </w:pPr>
    </w:p>
    <w:p w:rsidR="000A7835" w:rsidRDefault="000A7835">
      <w:pPr>
        <w:pStyle w:val="ConsPlusNormal"/>
        <w:jc w:val="center"/>
      </w:pPr>
      <w:r>
        <w:t>Члены Совета Евразийской экономической комиссии:</w:t>
      </w:r>
    </w:p>
    <w:p w:rsidR="000A7835" w:rsidRDefault="000A783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90"/>
        <w:gridCol w:w="3190"/>
        <w:gridCol w:w="3191"/>
      </w:tblGrid>
      <w:tr w:rsidR="000A7835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  <w:jc w:val="center"/>
            </w:pPr>
            <w:r>
              <w:t>От Республики Беларусь</w:t>
            </w:r>
          </w:p>
          <w:p w:rsidR="000A7835" w:rsidRDefault="000A7835">
            <w:pPr>
              <w:pStyle w:val="ConsPlusNormal"/>
              <w:jc w:val="center"/>
            </w:pPr>
            <w:r>
              <w:t>С.РУМАС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  <w:jc w:val="center"/>
            </w:pPr>
            <w:r>
              <w:t>От Республики Казахстан</w:t>
            </w:r>
          </w:p>
          <w:p w:rsidR="000A7835" w:rsidRDefault="000A7835">
            <w:pPr>
              <w:pStyle w:val="ConsPlusNormal"/>
              <w:jc w:val="center"/>
            </w:pPr>
            <w:r>
              <w:t>Б.САГИНТАЕВ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  <w:jc w:val="center"/>
            </w:pPr>
            <w:r>
              <w:t>От Российской Федерации</w:t>
            </w:r>
          </w:p>
          <w:p w:rsidR="000A7835" w:rsidRDefault="000A7835">
            <w:pPr>
              <w:pStyle w:val="ConsPlusNormal"/>
              <w:jc w:val="center"/>
            </w:pPr>
            <w:r>
              <w:t>И.ШУВАЛОВ</w:t>
            </w:r>
          </w:p>
        </w:tc>
      </w:tr>
    </w:tbl>
    <w:p w:rsidR="000A7835" w:rsidRDefault="000A7835">
      <w:pPr>
        <w:pStyle w:val="ConsPlusNormal"/>
        <w:jc w:val="both"/>
      </w:pPr>
    </w:p>
    <w:p w:rsidR="000A7835" w:rsidRDefault="000A7835">
      <w:pPr>
        <w:pStyle w:val="ConsPlusNormal"/>
        <w:jc w:val="both"/>
      </w:pPr>
    </w:p>
    <w:p w:rsidR="000A7835" w:rsidRDefault="000A7835">
      <w:pPr>
        <w:pStyle w:val="ConsPlusNormal"/>
        <w:jc w:val="both"/>
      </w:pPr>
    </w:p>
    <w:p w:rsidR="000A7835" w:rsidRDefault="000A7835">
      <w:pPr>
        <w:pStyle w:val="ConsPlusNormal"/>
        <w:jc w:val="both"/>
      </w:pPr>
    </w:p>
    <w:p w:rsidR="000A7835" w:rsidRDefault="000A7835">
      <w:pPr>
        <w:pStyle w:val="ConsPlusNormal"/>
        <w:jc w:val="both"/>
      </w:pPr>
    </w:p>
    <w:p w:rsidR="000A7835" w:rsidRDefault="000A7835">
      <w:pPr>
        <w:pStyle w:val="ConsPlusNormal"/>
        <w:jc w:val="right"/>
      </w:pPr>
      <w:r>
        <w:t>Утвержден</w:t>
      </w:r>
    </w:p>
    <w:p w:rsidR="000A7835" w:rsidRDefault="000A7835">
      <w:pPr>
        <w:pStyle w:val="ConsPlusNormal"/>
        <w:jc w:val="right"/>
      </w:pPr>
      <w:r>
        <w:t xml:space="preserve">Решением Совета </w:t>
      </w:r>
      <w:proofErr w:type="gramStart"/>
      <w:r>
        <w:t>Евразийской</w:t>
      </w:r>
      <w:proofErr w:type="gramEnd"/>
    </w:p>
    <w:p w:rsidR="000A7835" w:rsidRDefault="000A7835">
      <w:pPr>
        <w:pStyle w:val="ConsPlusNormal"/>
        <w:jc w:val="right"/>
      </w:pPr>
      <w:r>
        <w:t>экономической комиссии</w:t>
      </w:r>
    </w:p>
    <w:p w:rsidR="000A7835" w:rsidRDefault="000A7835">
      <w:pPr>
        <w:pStyle w:val="ConsPlusNormal"/>
        <w:jc w:val="right"/>
      </w:pPr>
      <w:r>
        <w:t>от 12 ноября 2014 г. N 131</w:t>
      </w:r>
    </w:p>
    <w:p w:rsidR="000A7835" w:rsidRDefault="000A7835">
      <w:pPr>
        <w:pStyle w:val="ConsPlusNormal"/>
        <w:jc w:val="both"/>
      </w:pPr>
    </w:p>
    <w:p w:rsidR="000A7835" w:rsidRDefault="000A7835">
      <w:pPr>
        <w:pStyle w:val="ConsPlusTitle"/>
        <w:jc w:val="center"/>
      </w:pPr>
      <w:bookmarkStart w:id="0" w:name="P33"/>
      <w:bookmarkEnd w:id="0"/>
      <w:r>
        <w:lastRenderedPageBreak/>
        <w:t>ПЛАН</w:t>
      </w:r>
    </w:p>
    <w:p w:rsidR="000A7835" w:rsidRDefault="000A7835">
      <w:pPr>
        <w:pStyle w:val="ConsPlusTitle"/>
        <w:jc w:val="center"/>
      </w:pPr>
      <w:r>
        <w:t>МЕРОПРИЯТИЙ ПО СОЗДАНИЮ, ОБЕСПЕЧЕНИЮ ФУНКЦИОНИРОВАНИЯ</w:t>
      </w:r>
    </w:p>
    <w:p w:rsidR="000A7835" w:rsidRDefault="000A7835">
      <w:pPr>
        <w:pStyle w:val="ConsPlusTitle"/>
        <w:jc w:val="center"/>
      </w:pPr>
      <w:r>
        <w:t>И РАЗВИТИЮ ИНТЕГРИРОВАННОЙ ИНФОРМАЦИОННОЙ СИСТЕМЫ</w:t>
      </w:r>
    </w:p>
    <w:p w:rsidR="000A7835" w:rsidRDefault="000A7835">
      <w:pPr>
        <w:pStyle w:val="ConsPlusTitle"/>
        <w:jc w:val="center"/>
      </w:pPr>
      <w:r>
        <w:t>ЕВРАЗИЙСКОГО ЭКОНОМИЧЕСКОГО СОЮЗА НА 2015 - 2016 ГОДЫ</w:t>
      </w:r>
    </w:p>
    <w:p w:rsidR="000A7835" w:rsidRDefault="000A783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88"/>
        <w:gridCol w:w="2268"/>
        <w:gridCol w:w="1020"/>
        <w:gridCol w:w="1020"/>
        <w:gridCol w:w="2041"/>
      </w:tblGrid>
      <w:tr w:rsidR="000A7835">
        <w:tc>
          <w:tcPr>
            <w:tcW w:w="328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A7835" w:rsidRDefault="000A7835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A7835" w:rsidRDefault="000A7835">
            <w:pPr>
              <w:pStyle w:val="ConsPlusNormal"/>
              <w:jc w:val="center"/>
            </w:pPr>
            <w:r>
              <w:t>Ожидаемый результат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7835" w:rsidRDefault="000A7835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A7835" w:rsidRDefault="000A7835">
            <w:pPr>
              <w:pStyle w:val="ConsPlusNormal"/>
              <w:jc w:val="center"/>
            </w:pPr>
            <w:r>
              <w:t>Исполнитель</w:t>
            </w:r>
          </w:p>
        </w:tc>
      </w:tr>
      <w:tr w:rsidR="000A7835">
        <w:tc>
          <w:tcPr>
            <w:tcW w:w="328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A7835" w:rsidRDefault="000A7835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A7835" w:rsidRDefault="000A7835"/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0A7835" w:rsidRDefault="000A7835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0A7835" w:rsidRDefault="000A7835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A7835" w:rsidRDefault="000A7835"/>
        </w:tc>
      </w:tr>
      <w:tr w:rsidR="000A7835"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</w:tcPr>
          <w:p w:rsidR="000A7835" w:rsidRDefault="000A78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A7835" w:rsidRDefault="000A78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0A7835" w:rsidRDefault="000A783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0A7835" w:rsidRDefault="000A783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0A7835" w:rsidRDefault="000A7835">
            <w:pPr>
              <w:pStyle w:val="ConsPlusNormal"/>
              <w:jc w:val="center"/>
            </w:pPr>
            <w:r>
              <w:t>5</w:t>
            </w:r>
          </w:p>
        </w:tc>
      </w:tr>
      <w:tr w:rsidR="000A783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</w:pPr>
            <w:r>
              <w:t>1. Общесистемное проектирование интегрированной информационной системы Евразийского экономического союза (далее соответственно - интегрированная система, Союз),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</w:pPr>
          </w:p>
        </w:tc>
      </w:tr>
      <w:tr w:rsidR="000A783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  <w:ind w:left="283"/>
            </w:pPr>
            <w:r>
              <w:t>а) актуализация перечня приоритетных для реализации общих процессов в рамках Союза (далее - общие процессы) по результатам анализа международных договоров и актов, составляющих право Союза, в части, предусматривающей информационное взаимодействие в рамках Союза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</w:pPr>
            <w:r>
              <w:t>перечень приоритетных для реализации общих процессов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  <w:jc w:val="center"/>
            </w:pPr>
            <w:r>
              <w:t>II - IV кварталы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  <w:jc w:val="center"/>
            </w:pPr>
            <w:r>
              <w:t>Евразийская экономическая комиссия (далее - Комиссия)</w:t>
            </w:r>
          </w:p>
        </w:tc>
      </w:tr>
      <w:tr w:rsidR="000A783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  <w:ind w:left="283"/>
            </w:pPr>
            <w:r>
              <w:t xml:space="preserve">б) разработка положения о </w:t>
            </w:r>
            <w:r>
              <w:lastRenderedPageBreak/>
              <w:t>единой системе нормативно-справочной информации Союза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</w:pPr>
            <w:r>
              <w:lastRenderedPageBreak/>
              <w:t xml:space="preserve">положение о единой </w:t>
            </w:r>
            <w:r>
              <w:lastRenderedPageBreak/>
              <w:t>системе нормативно-справочной информации Союза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  <w:jc w:val="center"/>
            </w:pPr>
            <w:r>
              <w:lastRenderedPageBreak/>
              <w:t xml:space="preserve">I - II </w:t>
            </w:r>
            <w:r>
              <w:lastRenderedPageBreak/>
              <w:t>кварталы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  <w:jc w:val="center"/>
            </w:pPr>
            <w:r>
              <w:t xml:space="preserve">Комиссия, </w:t>
            </w:r>
            <w:r>
              <w:lastRenderedPageBreak/>
              <w:t>уполномоченные органы государств - членов Союза (далее соответственно - уполномоченные органы, государства-члены)</w:t>
            </w:r>
          </w:p>
        </w:tc>
      </w:tr>
      <w:tr w:rsidR="000A783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  <w:ind w:left="283"/>
            </w:pPr>
            <w:r>
              <w:lastRenderedPageBreak/>
              <w:t>в) разработка перечня справочников и классификаторов, приоритетных для включения в состав единой системы нормативно-справочной информации Союза, по результатам анализа международных договоров и актов, составляющих право Союза, в части, предусматривающей информационное взаимодействие в рамках Союза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</w:pPr>
            <w:r>
              <w:t>перечень справочников и классификаторов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  <w:jc w:val="center"/>
            </w:pPr>
            <w:r>
              <w:t>II - IV кварталы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  <w:jc w:val="center"/>
            </w:pPr>
            <w:r>
              <w:t>Комиссия</w:t>
            </w:r>
          </w:p>
        </w:tc>
      </w:tr>
      <w:tr w:rsidR="000A783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  <w:ind w:left="283"/>
            </w:pPr>
            <w:r>
              <w:t xml:space="preserve">г) развитие модели данных Союза по направлениям, приоритетным для реализации общих процессов, согласно </w:t>
            </w:r>
            <w:hyperlink w:anchor="P267" w:history="1">
              <w:r>
                <w:rPr>
                  <w:color w:val="0000FF"/>
                </w:rPr>
                <w:t>приложению N 1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</w:pPr>
            <w:r>
              <w:t>формализованная модель данных Союза, описание модели данных Союза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  <w:jc w:val="center"/>
            </w:pPr>
            <w:r>
              <w:t>I - IV кварталы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  <w:jc w:val="center"/>
            </w:pPr>
            <w:r>
              <w:t>I - IV кварталы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  <w:jc w:val="center"/>
            </w:pPr>
            <w:r>
              <w:t>Комиссия, уполномоченные органы</w:t>
            </w:r>
          </w:p>
        </w:tc>
      </w:tr>
      <w:tr w:rsidR="000A783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  <w:ind w:left="283"/>
            </w:pPr>
            <w:proofErr w:type="spellStart"/>
            <w:r>
              <w:t>д</w:t>
            </w:r>
            <w:proofErr w:type="spellEnd"/>
            <w:r>
              <w:t xml:space="preserve">) разработка (актуализация) перечня приоритетных для унификации процедур </w:t>
            </w:r>
            <w:r>
              <w:lastRenderedPageBreak/>
              <w:t>взаимодействия между уполномоченными органами, хозяйствующими субъектами и физическими лицами по результатам анализа законодательства государств-членов, международных договоров и актов, составляющих право Союза, в части, предусматривающей информационное взаимодействие в рамках Союза между указанными лицами при представлении сведений уполномоченным органам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</w:pPr>
            <w:r>
              <w:lastRenderedPageBreak/>
              <w:t xml:space="preserve">перечень приоритетных для унификации процедур </w:t>
            </w:r>
            <w:r>
              <w:lastRenderedPageBreak/>
              <w:t>взаимодействия между уполномоченными органами, хозяйствующими субъектами и физическими лицами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  <w:jc w:val="center"/>
            </w:pPr>
            <w:r>
              <w:lastRenderedPageBreak/>
              <w:t>II - IV кварталы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  <w:jc w:val="center"/>
            </w:pPr>
            <w:r>
              <w:t>II квартал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  <w:jc w:val="center"/>
            </w:pPr>
            <w:r>
              <w:t>Комиссия, уполномоченные органы</w:t>
            </w:r>
          </w:p>
        </w:tc>
      </w:tr>
      <w:tr w:rsidR="000A783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  <w:ind w:left="283"/>
            </w:pPr>
            <w:r>
              <w:lastRenderedPageBreak/>
              <w:t xml:space="preserve">е) разработка нормативно-технических и организационно-технических документов, регулирующих информационное взаимодействие в рамках Союза при реализации общих процессов по направлениям в соответствии с </w:t>
            </w:r>
            <w:hyperlink w:anchor="P267" w:history="1">
              <w:r>
                <w:rPr>
                  <w:color w:val="0000FF"/>
                </w:rPr>
                <w:t>приложением N 1</w:t>
              </w:r>
            </w:hyperlink>
            <w:r>
              <w:t xml:space="preserve"> к настоящему плану (далее - технологические регламенты)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</w:pPr>
            <w:r>
              <w:t>проекты технологических регламентов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  <w:jc w:val="center"/>
            </w:pPr>
            <w:r>
              <w:t>I - IV кварталы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  <w:jc w:val="center"/>
            </w:pPr>
            <w:r>
              <w:t>I - IV кварталы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  <w:jc w:val="center"/>
            </w:pPr>
            <w:r>
              <w:t>Комиссия</w:t>
            </w:r>
          </w:p>
        </w:tc>
      </w:tr>
      <w:tr w:rsidR="000A783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  <w:ind w:left="283"/>
            </w:pPr>
            <w:r>
              <w:t>ж) согласование уполномоченными органами проектов технологических регламентов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</w:pPr>
            <w:r>
              <w:t>технологические регламенты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  <w:jc w:val="center"/>
            </w:pPr>
            <w:r>
              <w:t>I - IV кварталы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  <w:jc w:val="center"/>
            </w:pPr>
            <w:r>
              <w:t>I - IV кварталы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  <w:jc w:val="center"/>
            </w:pPr>
            <w:r>
              <w:t>уполномоченные органы</w:t>
            </w:r>
          </w:p>
        </w:tc>
      </w:tr>
      <w:tr w:rsidR="000A783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  <w:ind w:left="283"/>
            </w:pPr>
            <w:proofErr w:type="spellStart"/>
            <w:r>
              <w:lastRenderedPageBreak/>
              <w:t>з</w:t>
            </w:r>
            <w:proofErr w:type="spellEnd"/>
            <w:r>
              <w:t xml:space="preserve">) разработка частных технических заданий на создание (развитие или модернизацию) подсистем интегрированной системы согласно </w:t>
            </w:r>
            <w:hyperlink w:anchor="P323" w:history="1">
              <w:r>
                <w:rPr>
                  <w:color w:val="0000FF"/>
                </w:rPr>
                <w:t>приложениям N 2</w:t>
              </w:r>
            </w:hyperlink>
            <w:r>
              <w:t xml:space="preserve"> и </w:t>
            </w:r>
            <w:hyperlink w:anchor="P365" w:history="1">
              <w:r>
                <w:rPr>
                  <w:color w:val="0000FF"/>
                </w:rPr>
                <w:t>3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</w:pPr>
            <w:r>
              <w:t>частные технические задания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  <w:jc w:val="center"/>
            </w:pPr>
            <w:r>
              <w:t>I - IV кварталы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  <w:jc w:val="center"/>
            </w:pPr>
            <w:r>
              <w:t>I - II кварталы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  <w:jc w:val="center"/>
            </w:pPr>
            <w:r>
              <w:t>Комиссия, уполномоченные органы</w:t>
            </w:r>
          </w:p>
        </w:tc>
      </w:tr>
      <w:tr w:rsidR="000A783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</w:pPr>
            <w:r>
              <w:t>2. Модернизация и развитие интеграционного сегмента Комиссии интегрированной системы (далее - интеграционный сегмент Комиссии), 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</w:pPr>
          </w:p>
        </w:tc>
      </w:tr>
      <w:tr w:rsidR="000A783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  <w:ind w:left="283"/>
            </w:pPr>
            <w:r>
              <w:t xml:space="preserve">а) создание подсистем интегрированной системы в составе интеграционного сегмента Комиссии в соответствии с </w:t>
            </w:r>
            <w:hyperlink w:anchor="P323" w:history="1">
              <w:r>
                <w:rPr>
                  <w:color w:val="0000FF"/>
                </w:rPr>
                <w:t>приложением N 2</w:t>
              </w:r>
            </w:hyperlink>
            <w:r>
              <w:t xml:space="preserve"> к настоящему плану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</w:pPr>
            <w:proofErr w:type="spellStart"/>
            <w:r>
              <w:t>технорабочие</w:t>
            </w:r>
            <w:proofErr w:type="spellEnd"/>
            <w:r>
              <w:t xml:space="preserve"> проекты, акты выполненных работ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  <w:jc w:val="center"/>
            </w:pPr>
            <w:r>
              <w:t>III - IV кварталы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  <w:jc w:val="center"/>
            </w:pPr>
            <w:r>
              <w:t>I - IV кварталы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  <w:jc w:val="center"/>
            </w:pPr>
            <w:r>
              <w:t>Комиссия</w:t>
            </w:r>
          </w:p>
        </w:tc>
      </w:tr>
      <w:tr w:rsidR="000A783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  <w:ind w:left="283"/>
            </w:pPr>
            <w:r>
              <w:t xml:space="preserve">б) модернизация и развитие подсистем интегрированной системы в составе интеграционного сегмента Комиссии в соответствии с </w:t>
            </w:r>
            <w:hyperlink w:anchor="P365" w:history="1">
              <w:r>
                <w:rPr>
                  <w:color w:val="0000FF"/>
                </w:rPr>
                <w:t>приложением N 3</w:t>
              </w:r>
            </w:hyperlink>
            <w:r>
              <w:t xml:space="preserve"> к настоящему плану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</w:pPr>
            <w:proofErr w:type="spellStart"/>
            <w:r>
              <w:t>технорабочие</w:t>
            </w:r>
            <w:proofErr w:type="spellEnd"/>
            <w:r>
              <w:t xml:space="preserve"> проекты, акты выполненных работ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  <w:jc w:val="center"/>
            </w:pPr>
            <w:r>
              <w:t>II - IV кварталы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  <w:jc w:val="center"/>
            </w:pPr>
            <w:r>
              <w:t>I - IV кварталы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  <w:jc w:val="center"/>
            </w:pPr>
            <w:r>
              <w:t>Комиссия</w:t>
            </w:r>
          </w:p>
        </w:tc>
      </w:tr>
      <w:tr w:rsidR="000A783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  <w:ind w:left="283"/>
            </w:pPr>
            <w:r>
              <w:t xml:space="preserve">в) разработка программного обеспечения сервисов общих процессов Таможенного союза и Единого экономического </w:t>
            </w:r>
            <w:r>
              <w:lastRenderedPageBreak/>
              <w:t xml:space="preserve">пространства, проектирование которых было предусмотрено в 2014 году в рамках работ по созданию и развитию интегрированной информационной системы внешней и взаимной торговли Таможенного союза, согласно </w:t>
            </w:r>
            <w:hyperlink w:anchor="P435" w:history="1">
              <w:r>
                <w:rPr>
                  <w:color w:val="0000FF"/>
                </w:rPr>
                <w:t>приложению N 4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</w:pPr>
            <w:proofErr w:type="spellStart"/>
            <w:r>
              <w:lastRenderedPageBreak/>
              <w:t>технорабочие</w:t>
            </w:r>
            <w:proofErr w:type="spellEnd"/>
            <w:r>
              <w:t xml:space="preserve"> проекты, акты выполненных работ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  <w:jc w:val="center"/>
            </w:pPr>
            <w:r>
              <w:t>I - IV кварталы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  <w:jc w:val="center"/>
            </w:pPr>
            <w:r>
              <w:t>I - IV кварталы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  <w:jc w:val="center"/>
            </w:pPr>
            <w:r>
              <w:t>Комиссия</w:t>
            </w:r>
          </w:p>
        </w:tc>
      </w:tr>
      <w:tr w:rsidR="000A783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  <w:ind w:left="283"/>
            </w:pPr>
            <w:r>
              <w:lastRenderedPageBreak/>
              <w:t xml:space="preserve">г) создание (модернизация и развитие) программного обеспечения сервисов общих процессов в составе интеграционного сегмента Комиссии согласно перечню направлений, приоритетных для реализации общих процессов, в соответствии с </w:t>
            </w:r>
            <w:hyperlink w:anchor="P267" w:history="1">
              <w:r>
                <w:rPr>
                  <w:color w:val="0000FF"/>
                </w:rPr>
                <w:t>приложением N 1</w:t>
              </w:r>
            </w:hyperlink>
            <w:r>
              <w:t xml:space="preserve"> к настоящему плану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</w:pPr>
            <w:proofErr w:type="spellStart"/>
            <w:r>
              <w:t>технорабочие</w:t>
            </w:r>
            <w:proofErr w:type="spellEnd"/>
            <w:r>
              <w:t xml:space="preserve"> проекты, акты выполненных работ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  <w:jc w:val="center"/>
            </w:pPr>
            <w:r>
              <w:t>II - IV кварталы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  <w:jc w:val="center"/>
            </w:pPr>
            <w:r>
              <w:t>I - IV кварталы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  <w:jc w:val="center"/>
            </w:pPr>
            <w:r>
              <w:t>Комиссия</w:t>
            </w:r>
          </w:p>
        </w:tc>
      </w:tr>
      <w:tr w:rsidR="000A783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  <w:ind w:left="283"/>
            </w:pPr>
            <w:proofErr w:type="spellStart"/>
            <w:r>
              <w:t>д</w:t>
            </w:r>
            <w:proofErr w:type="spellEnd"/>
            <w:r>
              <w:t xml:space="preserve">) проведение межгосударственного тестирования подсистем интегрированной системы в составе интеграционного сегмента Комиссии в части реализации взаимодействия с национальными сегментами государств-членов интегрированной системы (далее - национальные </w:t>
            </w:r>
            <w:r>
              <w:lastRenderedPageBreak/>
              <w:t>сегменты)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</w:pPr>
            <w:r>
              <w:lastRenderedPageBreak/>
              <w:t>акты межгосударственного тестирования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  <w:jc w:val="center"/>
            </w:pPr>
            <w:r>
              <w:t>III - IV кварталы (по мере готовности)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  <w:jc w:val="center"/>
            </w:pPr>
            <w:r>
              <w:t>III - IV кварталы (по мере готовности)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  <w:jc w:val="center"/>
            </w:pPr>
            <w:r>
              <w:t>Комиссия, уполномоченные органы</w:t>
            </w:r>
          </w:p>
        </w:tc>
      </w:tr>
      <w:tr w:rsidR="000A783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  <w:ind w:left="283"/>
            </w:pPr>
            <w:r>
              <w:lastRenderedPageBreak/>
              <w:t>е) проведение межгосударственных испытаний интегрированной системы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</w:pPr>
            <w:r>
              <w:t>акты межгосударственных испытаний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  <w:jc w:val="center"/>
            </w:pPr>
            <w:r>
              <w:t>IV квартал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  <w:jc w:val="center"/>
            </w:pPr>
            <w:r>
              <w:t>Комиссия, уполномоченные органы</w:t>
            </w:r>
          </w:p>
        </w:tc>
      </w:tr>
      <w:tr w:rsidR="000A783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</w:pPr>
            <w:r>
              <w:t>3. Координация работ по модернизации и развитию национальных сегментов, 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</w:pPr>
          </w:p>
        </w:tc>
      </w:tr>
      <w:tr w:rsidR="000A783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  <w:ind w:left="283"/>
            </w:pPr>
            <w:r>
              <w:t>а) разработка и согласование с Комиссией планов модернизации и развития национальных сегментов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</w:pPr>
            <w:r>
              <w:t>планы модернизации и развития национальных сегментов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  <w:jc w:val="center"/>
            </w:pPr>
            <w:r>
              <w:t>I квартал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  <w:jc w:val="center"/>
            </w:pPr>
            <w:r>
              <w:t>I квартал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  <w:jc w:val="center"/>
            </w:pPr>
            <w:r>
              <w:t>уполномоченные органы, Комиссия</w:t>
            </w:r>
          </w:p>
        </w:tc>
      </w:tr>
      <w:tr w:rsidR="000A783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  <w:ind w:left="283"/>
            </w:pPr>
            <w:r>
              <w:t>б) модернизация и развитие национальных сегментов (по мере необходимости)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</w:pPr>
            <w:r>
              <w:t>промежуточные отчеты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  <w:jc w:val="center"/>
            </w:pPr>
            <w:r>
              <w:t>по отдельным планам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  <w:jc w:val="center"/>
            </w:pPr>
            <w:r>
              <w:t>уполномоченные органы, Комиссия</w:t>
            </w:r>
          </w:p>
        </w:tc>
      </w:tr>
      <w:tr w:rsidR="000A783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  <w:ind w:left="283"/>
            </w:pPr>
            <w:r>
              <w:t>в) разработка требований и технических решений по адаптации интеграционного шлюза интеграционного сегмента Комиссии для обеспечения возможности его использования в качестве основного компонента интеграционного шлюза национальных сегментов заинтересованных государств-членов (типовой шлюз)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</w:pPr>
            <w:proofErr w:type="spellStart"/>
            <w:r>
              <w:t>технорабочие</w:t>
            </w:r>
            <w:proofErr w:type="spellEnd"/>
            <w:r>
              <w:t xml:space="preserve"> проекты, акты выполненных работ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  <w:jc w:val="center"/>
            </w:pPr>
            <w:r>
              <w:t>I - II кварталы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  <w:jc w:val="center"/>
            </w:pPr>
            <w:r>
              <w:t>Комиссия, уполномоченные органы</w:t>
            </w:r>
          </w:p>
        </w:tc>
      </w:tr>
      <w:tr w:rsidR="000A783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  <w:ind w:left="283"/>
            </w:pPr>
            <w:r>
              <w:t xml:space="preserve">г) разработка программных </w:t>
            </w:r>
            <w:r>
              <w:lastRenderedPageBreak/>
              <w:t>средств (адаптеров) для обеспечения взаимодействия между интеграционным шлюзом национального сегмента и применяемой в государстве-члене системой межведомственного взаимодействия в электронном виде (для интеграционных шлюзов национальных сегментов, реализованных на основе типового шлюза)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</w:pPr>
            <w:proofErr w:type="spellStart"/>
            <w:r>
              <w:lastRenderedPageBreak/>
              <w:t>технорабочие</w:t>
            </w:r>
            <w:proofErr w:type="spellEnd"/>
            <w:r>
              <w:t xml:space="preserve"> </w:t>
            </w:r>
            <w:r>
              <w:lastRenderedPageBreak/>
              <w:t>проекты, акты выполненных работ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  <w:jc w:val="center"/>
            </w:pPr>
            <w:r>
              <w:lastRenderedPageBreak/>
              <w:t xml:space="preserve">III - IV </w:t>
            </w:r>
            <w:r>
              <w:lastRenderedPageBreak/>
              <w:t>кварталы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  <w:jc w:val="center"/>
            </w:pPr>
            <w:r>
              <w:lastRenderedPageBreak/>
              <w:t xml:space="preserve">I - III </w:t>
            </w:r>
            <w:r>
              <w:lastRenderedPageBreak/>
              <w:t>кварталы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  <w:jc w:val="center"/>
            </w:pPr>
            <w:r>
              <w:lastRenderedPageBreak/>
              <w:t xml:space="preserve">Комиссия, </w:t>
            </w:r>
            <w:r>
              <w:lastRenderedPageBreak/>
              <w:t>уполномоченные органы</w:t>
            </w:r>
          </w:p>
        </w:tc>
      </w:tr>
      <w:tr w:rsidR="000A783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  <w:ind w:left="283"/>
            </w:pPr>
            <w:proofErr w:type="spellStart"/>
            <w:r>
              <w:lastRenderedPageBreak/>
              <w:t>д</w:t>
            </w:r>
            <w:proofErr w:type="spellEnd"/>
            <w:r>
              <w:t>) подготовка отчетов о ходе работ по модернизации и развитию национальных сегментов для рассмотрения на заседании Коллегии Комиссии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</w:pPr>
            <w:r>
              <w:t>отчеты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  <w:jc w:val="center"/>
            </w:pPr>
            <w:r>
              <w:t>IV квартал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  <w:jc w:val="center"/>
            </w:pPr>
            <w:r>
              <w:t>IV квартал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  <w:jc w:val="center"/>
            </w:pPr>
            <w:r>
              <w:t>уполномоченные органы, Комиссия</w:t>
            </w:r>
          </w:p>
        </w:tc>
      </w:tr>
      <w:tr w:rsidR="000A783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</w:pPr>
            <w:r>
              <w:t>4. Создание и развитие инфраструктуры трансграничного пространства доверия и сервисов доверенной третьей стороны, 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</w:pPr>
          </w:p>
        </w:tc>
      </w:tr>
      <w:tr w:rsidR="000A783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  <w:ind w:left="283"/>
            </w:pPr>
            <w:bookmarkStart w:id="1" w:name="P163"/>
            <w:bookmarkEnd w:id="1"/>
            <w:r>
              <w:t xml:space="preserve">а) разработка плана-графика разработки проектов нормативных правовых и организационно-технических документов в соответствии со стратегией развития трансграничного пространства </w:t>
            </w:r>
            <w:r>
              <w:lastRenderedPageBreak/>
              <w:t>доверия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</w:pPr>
            <w:r>
              <w:lastRenderedPageBreak/>
              <w:t>план-график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  <w:jc w:val="center"/>
            </w:pPr>
            <w:r>
              <w:t>I - II кварталы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  <w:jc w:val="center"/>
            </w:pPr>
            <w:r>
              <w:t>Комиссия, уполномоченные органы</w:t>
            </w:r>
          </w:p>
        </w:tc>
      </w:tr>
      <w:tr w:rsidR="000A783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  <w:ind w:left="283"/>
            </w:pPr>
            <w:r>
              <w:lastRenderedPageBreak/>
              <w:t>б) разработка проектов нормативных правовых и организационно-технических документов в соответствии со стратегией развития трансграничного пространства доверия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</w:pPr>
            <w:r>
              <w:t>проекты документов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  <w:jc w:val="center"/>
            </w:pPr>
            <w:r>
              <w:t xml:space="preserve">в соответствии с планом-графиком, указанным в </w:t>
            </w:r>
            <w:hyperlink w:anchor="P163" w:history="1">
              <w:r>
                <w:rPr>
                  <w:color w:val="0000FF"/>
                </w:rPr>
                <w:t>подпункте "а"</w:t>
              </w:r>
            </w:hyperlink>
            <w:r>
              <w:t xml:space="preserve"> настоящего пункта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  <w:jc w:val="center"/>
            </w:pPr>
            <w:r>
              <w:t>Комиссия, уполномоченные органы</w:t>
            </w:r>
          </w:p>
        </w:tc>
      </w:tr>
      <w:tr w:rsidR="000A783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  <w:ind w:left="283"/>
            </w:pPr>
            <w:r>
              <w:t>в) разработка требований к созданию, развитию и функционированию трансграничного пространства доверия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</w:pPr>
            <w:r>
              <w:t>требования к созданию, развитию и функционированию трансграничного пространства доверия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  <w:jc w:val="center"/>
            </w:pPr>
            <w:r>
              <w:t>III - IV кварталы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  <w:jc w:val="center"/>
            </w:pPr>
            <w:r>
              <w:t>I - IV кварталы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  <w:jc w:val="center"/>
            </w:pPr>
            <w:r>
              <w:t>Комиссия, уполномоченные органы</w:t>
            </w:r>
          </w:p>
        </w:tc>
      </w:tr>
      <w:tr w:rsidR="000A783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  <w:ind w:left="283"/>
            </w:pPr>
            <w:r>
              <w:t>г) разработка положения о комиссии по проверке компонентов общей инфраструктуры документирования информации в электронном виде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</w:pPr>
            <w:r>
              <w:t>положение о комиссии по проверке компонентов общей инфраструктуры документирования информации в электронном виде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  <w:jc w:val="center"/>
            </w:pPr>
            <w:r>
              <w:t>III - IV кварталы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  <w:jc w:val="center"/>
            </w:pPr>
            <w:r>
              <w:t>I - IV кварталы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  <w:jc w:val="center"/>
            </w:pPr>
            <w:r>
              <w:t>Комиссия, уполномоченные органы</w:t>
            </w:r>
          </w:p>
        </w:tc>
      </w:tr>
      <w:tr w:rsidR="000A783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  <w:ind w:left="283"/>
            </w:pPr>
            <w:proofErr w:type="spellStart"/>
            <w:r>
              <w:t>д</w:t>
            </w:r>
            <w:proofErr w:type="spellEnd"/>
            <w:r>
              <w:t>) разработка частного технического задания на модернизацию программно-аппаратного комплекса доверенной третьей стороны Комиссии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</w:pPr>
            <w:r>
              <w:t>проект частного технического задания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  <w:jc w:val="center"/>
            </w:pPr>
            <w:r>
              <w:t>IV квартал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  <w:jc w:val="center"/>
            </w:pPr>
            <w:r>
              <w:t>Комиссия</w:t>
            </w:r>
          </w:p>
        </w:tc>
      </w:tr>
      <w:tr w:rsidR="000A783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  <w:ind w:left="283"/>
            </w:pPr>
            <w:bookmarkStart w:id="2" w:name="P187"/>
            <w:bookmarkEnd w:id="2"/>
            <w:r>
              <w:t xml:space="preserve">е) согласование уполномоченными органами проекта частного технического задания на </w:t>
            </w:r>
            <w:r>
              <w:lastRenderedPageBreak/>
              <w:t>модернизацию программно-аппаратного комплекса доверенной третьей стороны Комиссии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</w:pPr>
            <w:r>
              <w:lastRenderedPageBreak/>
              <w:t>частное техническое задание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  <w:jc w:val="center"/>
            </w:pPr>
            <w:r>
              <w:t>I - II кварталы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  <w:jc w:val="center"/>
            </w:pPr>
            <w:r>
              <w:t>уполномоченные органы</w:t>
            </w:r>
          </w:p>
        </w:tc>
      </w:tr>
      <w:tr w:rsidR="000A783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  <w:ind w:left="283"/>
            </w:pPr>
            <w:r>
              <w:lastRenderedPageBreak/>
              <w:t xml:space="preserve">ж) разработка частных технических заданий на модернизацию программно-аппаратных комплексов доверенной третьей стороны национальных сегментов с учетом </w:t>
            </w:r>
            <w:hyperlink w:anchor="P187" w:history="1">
              <w:r>
                <w:rPr>
                  <w:color w:val="0000FF"/>
                </w:rPr>
                <w:t>подпункта "е"</w:t>
              </w:r>
            </w:hyperlink>
            <w:r>
              <w:t xml:space="preserve"> настоящего пункта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</w:pPr>
            <w:r>
              <w:t>частные технические задания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  <w:jc w:val="center"/>
            </w:pPr>
            <w:r>
              <w:t>по отдельным планам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  <w:jc w:val="center"/>
            </w:pPr>
            <w:r>
              <w:t>уполномоченные органы</w:t>
            </w:r>
          </w:p>
        </w:tc>
      </w:tr>
      <w:tr w:rsidR="000A783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  <w:ind w:left="283"/>
            </w:pPr>
            <w:proofErr w:type="spellStart"/>
            <w:r>
              <w:t>з</w:t>
            </w:r>
            <w:proofErr w:type="spellEnd"/>
            <w:r>
              <w:t>) модернизация программно-аппаратного комплекса доверенной третьей стороны Комиссии в соответствии с частным техническим заданием на модернизацию программно-аппаратного комплекса доверенной третьей стороны Комиссии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</w:pPr>
            <w:proofErr w:type="spellStart"/>
            <w:r>
              <w:t>технорабочие</w:t>
            </w:r>
            <w:proofErr w:type="spellEnd"/>
            <w:r>
              <w:t xml:space="preserve"> проекты, акты выполненных работ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  <w:jc w:val="center"/>
            </w:pPr>
            <w:r>
              <w:t>I - IV кварталы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  <w:jc w:val="center"/>
            </w:pPr>
            <w:r>
              <w:t>Комиссия</w:t>
            </w:r>
          </w:p>
        </w:tc>
      </w:tr>
      <w:tr w:rsidR="000A783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  <w:ind w:left="283"/>
            </w:pPr>
            <w:r>
              <w:t xml:space="preserve">и) модернизация программно-аппаратных комплексов доверенной третьей стороны национальных сегментов в соответствии с частными техническими заданиями на модернизацию программно-аппаратных комплексов </w:t>
            </w:r>
            <w:r>
              <w:lastRenderedPageBreak/>
              <w:t>доверенной третьей стороны национальных сегментов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</w:pPr>
            <w:proofErr w:type="spellStart"/>
            <w:r>
              <w:lastRenderedPageBreak/>
              <w:t>технорабочие</w:t>
            </w:r>
            <w:proofErr w:type="spellEnd"/>
            <w:r>
              <w:t xml:space="preserve"> проекты, акты выполненных работ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  <w:jc w:val="center"/>
            </w:pPr>
            <w:r>
              <w:t>по отдельным планам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  <w:jc w:val="center"/>
            </w:pPr>
            <w:r>
              <w:t>уполномоченные органы</w:t>
            </w:r>
          </w:p>
        </w:tc>
      </w:tr>
      <w:tr w:rsidR="000A783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  <w:ind w:left="283"/>
            </w:pPr>
            <w:r>
              <w:lastRenderedPageBreak/>
              <w:t>к) интеграция новых и модернизированных сервисов доверенной третьей стороны Комиссии с сервисами доверенных третьих сторон национальных сегментов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</w:pPr>
            <w:r>
              <w:t>акты выполненных работ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  <w:jc w:val="center"/>
            </w:pPr>
            <w:r>
              <w:t>II - IV кварталы (по мере готовности)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  <w:jc w:val="center"/>
            </w:pPr>
            <w:r>
              <w:t>Комиссия, уполномоченные органы</w:t>
            </w:r>
          </w:p>
        </w:tc>
      </w:tr>
      <w:tr w:rsidR="000A783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</w:pPr>
            <w:r>
              <w:t>5. Поддержка функционирования информационно-телекоммуникационной и вычислительной инфраструктуры интегрированной системы, 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</w:pPr>
          </w:p>
        </w:tc>
      </w:tr>
      <w:tr w:rsidR="000A783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  <w:ind w:left="283"/>
            </w:pPr>
            <w:r>
              <w:t>а) аренда каналов передачи данных для взаимодействия между интеграционным сегментом Комиссии и национальными сегментами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</w:pPr>
            <w:r>
              <w:t>эксплуатационная документация, акты выполненных работ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  <w:jc w:val="center"/>
            </w:pPr>
            <w:r>
              <w:t>I - IV кварталы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  <w:jc w:val="center"/>
            </w:pPr>
            <w:r>
              <w:t>I - IV кварталы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  <w:jc w:val="center"/>
            </w:pPr>
            <w:r>
              <w:t>Комиссия</w:t>
            </w:r>
          </w:p>
        </w:tc>
      </w:tr>
      <w:tr w:rsidR="000A783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  <w:ind w:left="283"/>
            </w:pPr>
            <w:r>
              <w:t>б) приобретение услуг центра обработки данных для обеспечения функционирования интеграционного сегмента Комиссии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</w:pPr>
            <w:r>
              <w:t>эксплуатационная документация, акты выполненных работ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  <w:jc w:val="center"/>
            </w:pPr>
            <w:r>
              <w:t>I - IV кварталы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  <w:jc w:val="center"/>
            </w:pPr>
            <w:r>
              <w:t>I - IV кварталы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  <w:jc w:val="center"/>
            </w:pPr>
            <w:r>
              <w:t>Комиссия</w:t>
            </w:r>
          </w:p>
        </w:tc>
      </w:tr>
      <w:tr w:rsidR="000A783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  <w:ind w:left="283"/>
            </w:pPr>
            <w:r>
              <w:t xml:space="preserve">в) сопровождение разработанных в 2014 - 2015 годах и принятых в </w:t>
            </w:r>
            <w:r>
              <w:lastRenderedPageBreak/>
              <w:t>эксплуатацию подсистем и компонентов интегрированной системы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</w:pPr>
            <w:r>
              <w:lastRenderedPageBreak/>
              <w:t>эксплуатационная документация, акты выполненных работ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  <w:jc w:val="center"/>
            </w:pPr>
            <w:r>
              <w:t>I - IV кварталы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  <w:jc w:val="center"/>
            </w:pPr>
            <w:r>
              <w:t>I - IV кварталы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  <w:jc w:val="center"/>
            </w:pPr>
            <w:r>
              <w:t>Комиссия</w:t>
            </w:r>
          </w:p>
        </w:tc>
      </w:tr>
      <w:tr w:rsidR="000A783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  <w:ind w:left="283"/>
            </w:pPr>
            <w:r>
              <w:lastRenderedPageBreak/>
              <w:t>г) сопровождение и обеспечение эксплуатации интеграционных шлюзов национальных сегментов, реализованных на основе типового шлюза (за исключением интеграционных шлюзов национальных сегментов, разработанных государствами-членами самостоятельно)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</w:pPr>
            <w:r>
              <w:t>эксплуатационная документация, акты выполненных работ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  <w:jc w:val="center"/>
            </w:pPr>
            <w:r>
              <w:t>I - IV кварталы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  <w:jc w:val="center"/>
            </w:pPr>
            <w:r>
              <w:t>I - IV кварталы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  <w:jc w:val="center"/>
            </w:pPr>
            <w:r>
              <w:t>Комиссия</w:t>
            </w:r>
          </w:p>
        </w:tc>
      </w:tr>
      <w:tr w:rsidR="000A783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</w:pPr>
            <w:r>
              <w:t>6. Обучение пользователей работе со средствами информатизации, 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</w:pPr>
          </w:p>
        </w:tc>
      </w:tr>
      <w:tr w:rsidR="000A783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  <w:ind w:left="283"/>
            </w:pPr>
            <w:r>
              <w:t>а) обучение сотрудников структурных подразделений Комиссии работе с подсистемами интегрированной системы в составе интеграционного сегмента Комиссии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</w:pPr>
            <w:r>
              <w:t>получение сотрудниками структурных подразделений Комиссии знаний и навыков работы со средствами информатизации, план-график проведения обучения, отчет о проведении обучения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  <w:jc w:val="center"/>
            </w:pPr>
            <w:r>
              <w:t>II и IV кварталы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  <w:jc w:val="center"/>
            </w:pPr>
            <w:r>
              <w:t>II и IV кварталы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  <w:jc w:val="center"/>
            </w:pPr>
            <w:r>
              <w:t>Комиссия</w:t>
            </w:r>
          </w:p>
        </w:tc>
      </w:tr>
      <w:tr w:rsidR="000A783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7835" w:rsidRDefault="000A7835">
            <w:pPr>
              <w:pStyle w:val="ConsPlusNormal"/>
              <w:ind w:left="283"/>
            </w:pPr>
            <w:r>
              <w:lastRenderedPageBreak/>
              <w:t>б) обучение представителей уполномоченных органов заинтересованных государств-членов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7835" w:rsidRDefault="000A7835">
            <w:pPr>
              <w:pStyle w:val="ConsPlusNormal"/>
            </w:pPr>
            <w:r>
              <w:t>получение представителями уполномоченных органов знаний и навыков работы со средствами информатизации, план-график проведения обучения, отчет о проведении обучения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7835" w:rsidRDefault="000A7835">
            <w:pPr>
              <w:pStyle w:val="ConsPlusNormal"/>
              <w:jc w:val="center"/>
            </w:pPr>
            <w:r>
              <w:t>II квартал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7835" w:rsidRDefault="000A7835">
            <w:pPr>
              <w:pStyle w:val="ConsPlusNormal"/>
              <w:jc w:val="center"/>
            </w:pPr>
            <w:r>
              <w:t>IV квартал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7835" w:rsidRDefault="000A7835">
            <w:pPr>
              <w:pStyle w:val="ConsPlusNormal"/>
              <w:jc w:val="center"/>
            </w:pPr>
            <w:r>
              <w:t>Комиссия, уполномоченные органы</w:t>
            </w:r>
          </w:p>
        </w:tc>
      </w:tr>
    </w:tbl>
    <w:p w:rsidR="000A7835" w:rsidRDefault="000A7835">
      <w:pPr>
        <w:pStyle w:val="ConsPlusNormal"/>
        <w:jc w:val="both"/>
      </w:pPr>
    </w:p>
    <w:p w:rsidR="000A7835" w:rsidRDefault="000A7835">
      <w:pPr>
        <w:pStyle w:val="ConsPlusNormal"/>
        <w:ind w:firstLine="540"/>
        <w:jc w:val="both"/>
      </w:pPr>
      <w:r>
        <w:t xml:space="preserve">Примечание. Финансирование реализации мероприятий, предусмотренных настоящим планом, осуществляется в объеме, установленном согласно </w:t>
      </w:r>
      <w:hyperlink w:anchor="P484" w:history="1">
        <w:r>
          <w:rPr>
            <w:color w:val="0000FF"/>
          </w:rPr>
          <w:t>приложению N 5</w:t>
        </w:r>
      </w:hyperlink>
      <w:r>
        <w:t>.</w:t>
      </w:r>
    </w:p>
    <w:p w:rsidR="000A7835" w:rsidRDefault="000A7835">
      <w:pPr>
        <w:pStyle w:val="ConsPlusNormal"/>
        <w:jc w:val="both"/>
      </w:pPr>
    </w:p>
    <w:p w:rsidR="000A7835" w:rsidRDefault="000A7835">
      <w:pPr>
        <w:pStyle w:val="ConsPlusNormal"/>
        <w:jc w:val="both"/>
      </w:pPr>
    </w:p>
    <w:p w:rsidR="000A7835" w:rsidRDefault="000A7835">
      <w:pPr>
        <w:pStyle w:val="ConsPlusNormal"/>
        <w:jc w:val="both"/>
      </w:pPr>
    </w:p>
    <w:p w:rsidR="000A7835" w:rsidRDefault="000A7835">
      <w:pPr>
        <w:pStyle w:val="ConsPlusNormal"/>
        <w:jc w:val="both"/>
      </w:pPr>
    </w:p>
    <w:p w:rsidR="000A7835" w:rsidRDefault="000A7835">
      <w:pPr>
        <w:pStyle w:val="ConsPlusNormal"/>
        <w:jc w:val="both"/>
      </w:pPr>
    </w:p>
    <w:p w:rsidR="000A7835" w:rsidRDefault="000A7835">
      <w:pPr>
        <w:pStyle w:val="ConsPlusNormal"/>
        <w:jc w:val="right"/>
      </w:pPr>
      <w:r>
        <w:t>Приложение N 1</w:t>
      </w:r>
    </w:p>
    <w:p w:rsidR="000A7835" w:rsidRDefault="000A7835">
      <w:pPr>
        <w:pStyle w:val="ConsPlusNormal"/>
        <w:jc w:val="right"/>
      </w:pPr>
      <w:r>
        <w:t>к плану мероприятий по созданию,</w:t>
      </w:r>
    </w:p>
    <w:p w:rsidR="000A7835" w:rsidRDefault="000A7835">
      <w:pPr>
        <w:pStyle w:val="ConsPlusNormal"/>
        <w:jc w:val="right"/>
      </w:pPr>
      <w:r>
        <w:t>обеспечению функционирования</w:t>
      </w:r>
    </w:p>
    <w:p w:rsidR="000A7835" w:rsidRDefault="000A7835">
      <w:pPr>
        <w:pStyle w:val="ConsPlusNormal"/>
        <w:jc w:val="right"/>
      </w:pPr>
      <w:r>
        <w:t xml:space="preserve">и развитию </w:t>
      </w:r>
      <w:proofErr w:type="gramStart"/>
      <w:r>
        <w:t>интегрированной</w:t>
      </w:r>
      <w:proofErr w:type="gramEnd"/>
    </w:p>
    <w:p w:rsidR="000A7835" w:rsidRDefault="000A7835">
      <w:pPr>
        <w:pStyle w:val="ConsPlusNormal"/>
        <w:jc w:val="right"/>
      </w:pPr>
      <w:r>
        <w:t xml:space="preserve">информационной системы </w:t>
      </w:r>
      <w:proofErr w:type="gramStart"/>
      <w:r>
        <w:t>Евразийского</w:t>
      </w:r>
      <w:proofErr w:type="gramEnd"/>
    </w:p>
    <w:p w:rsidR="000A7835" w:rsidRDefault="000A7835">
      <w:pPr>
        <w:pStyle w:val="ConsPlusNormal"/>
        <w:jc w:val="right"/>
      </w:pPr>
      <w:r>
        <w:t>экономического союза</w:t>
      </w:r>
    </w:p>
    <w:p w:rsidR="000A7835" w:rsidRDefault="000A7835">
      <w:pPr>
        <w:pStyle w:val="ConsPlusNormal"/>
        <w:jc w:val="right"/>
      </w:pPr>
      <w:r>
        <w:t>на 2015 - 2016 годы</w:t>
      </w:r>
    </w:p>
    <w:p w:rsidR="000A7835" w:rsidRDefault="000A7835">
      <w:pPr>
        <w:pStyle w:val="ConsPlusNormal"/>
        <w:jc w:val="both"/>
      </w:pPr>
    </w:p>
    <w:p w:rsidR="000A7835" w:rsidRDefault="000A7835">
      <w:pPr>
        <w:pStyle w:val="ConsPlusNormal"/>
        <w:jc w:val="center"/>
      </w:pPr>
      <w:bookmarkStart w:id="3" w:name="P267"/>
      <w:bookmarkEnd w:id="3"/>
      <w:r>
        <w:t>ПЕРЕЧЕНЬ</w:t>
      </w:r>
    </w:p>
    <w:p w:rsidR="000A7835" w:rsidRDefault="000A7835">
      <w:pPr>
        <w:pStyle w:val="ConsPlusNormal"/>
        <w:jc w:val="center"/>
      </w:pPr>
      <w:r>
        <w:t>НАПРАВЛЕНИЙ, ПРИОРИТЕТНЫХ ДЛЯ РЕАЛИЗАЦИИ ОБЩИХ ПРОЦЕССОВ</w:t>
      </w:r>
    </w:p>
    <w:p w:rsidR="000A7835" w:rsidRDefault="000A7835">
      <w:pPr>
        <w:pStyle w:val="ConsPlusNormal"/>
        <w:jc w:val="center"/>
      </w:pPr>
      <w:r>
        <w:t>В РАМКАХ ЕВРАЗИЙСКОГО ЭКОНОМИЧЕСКОГО СОЮЗА</w:t>
      </w:r>
    </w:p>
    <w:p w:rsidR="000A7835" w:rsidRDefault="000A783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3"/>
        <w:gridCol w:w="2835"/>
      </w:tblGrid>
      <w:tr w:rsidR="000A7835"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0A7835" w:rsidRDefault="000A7835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A7835" w:rsidRDefault="000A7835">
            <w:pPr>
              <w:pStyle w:val="ConsPlusNormal"/>
              <w:jc w:val="center"/>
            </w:pPr>
            <w:r>
              <w:t xml:space="preserve">Срок реализации в интеграционном сегменте </w:t>
            </w:r>
            <w:r>
              <w:lastRenderedPageBreak/>
              <w:t>Евразийской экономической комиссии интегрированной информационной системы Евразийского экономического союза</w:t>
            </w:r>
          </w:p>
        </w:tc>
      </w:tr>
      <w:tr w:rsidR="000A783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</w:pPr>
            <w:r>
              <w:lastRenderedPageBreak/>
              <w:t xml:space="preserve">1. </w:t>
            </w:r>
            <w:proofErr w:type="spellStart"/>
            <w:r>
              <w:t>Таможенно-тарифное</w:t>
            </w:r>
            <w:proofErr w:type="spellEnd"/>
            <w:r>
              <w:t xml:space="preserve"> и нетарифное регулирование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  <w:jc w:val="center"/>
            </w:pPr>
            <w:r>
              <w:t>2015 - 2016 годы</w:t>
            </w:r>
          </w:p>
        </w:tc>
      </w:tr>
      <w:tr w:rsidR="000A783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</w:pPr>
            <w:r>
              <w:t>2. Таможенное регулирование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  <w:jc w:val="center"/>
            </w:pPr>
            <w:r>
              <w:t>2015 - 2016 годы</w:t>
            </w:r>
          </w:p>
        </w:tc>
      </w:tr>
      <w:tr w:rsidR="000A783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</w:pPr>
            <w:r>
              <w:t>3. Техническое регулирование, применение санитарных, ветеринарно-санитарных и карантинных фитосанитарных мер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  <w:jc w:val="center"/>
            </w:pPr>
            <w:r>
              <w:t>2015 - 2016 годы</w:t>
            </w:r>
          </w:p>
        </w:tc>
      </w:tr>
      <w:tr w:rsidR="000A783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</w:pPr>
            <w:r>
              <w:t>4. Зачисление и распределение ввозных таможенных пошлин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  <w:jc w:val="center"/>
            </w:pPr>
            <w:r>
              <w:t>2015 - 2016 годы</w:t>
            </w:r>
          </w:p>
        </w:tc>
      </w:tr>
      <w:tr w:rsidR="000A783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</w:pPr>
            <w:r>
              <w:t>5. Зачисление и распределение антидемпинговых и компенсационных пошлин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  <w:jc w:val="center"/>
            </w:pPr>
            <w:r>
              <w:t>2015 - 2016 годы</w:t>
            </w:r>
          </w:p>
        </w:tc>
      </w:tr>
      <w:tr w:rsidR="000A783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</w:pPr>
            <w:r>
              <w:t>6. Статистика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  <w:jc w:val="center"/>
            </w:pPr>
            <w:r>
              <w:t>2015 - 2016 годы</w:t>
            </w:r>
          </w:p>
        </w:tc>
      </w:tr>
      <w:tr w:rsidR="000A783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</w:pPr>
            <w:r>
              <w:t>7. Конкурентная (антимонопольная) политика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  <w:jc w:val="center"/>
            </w:pPr>
            <w:r>
              <w:t>2016 год</w:t>
            </w:r>
          </w:p>
        </w:tc>
      </w:tr>
      <w:tr w:rsidR="000A783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</w:pPr>
            <w:r>
              <w:t>8. Энергетическая политика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  <w:jc w:val="center"/>
            </w:pPr>
            <w:r>
              <w:t>2016 год</w:t>
            </w:r>
          </w:p>
        </w:tc>
      </w:tr>
      <w:tr w:rsidR="000A783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</w:pPr>
            <w:r>
              <w:t>9. Валютная политика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  <w:jc w:val="center"/>
            </w:pPr>
            <w:r>
              <w:t>2015 - 2016 годы</w:t>
            </w:r>
          </w:p>
        </w:tc>
      </w:tr>
      <w:tr w:rsidR="000A783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</w:pPr>
            <w:r>
              <w:t>10. Интеллектуальная собственность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  <w:jc w:val="center"/>
            </w:pPr>
            <w:r>
              <w:t>2015 - 2016 годы</w:t>
            </w:r>
          </w:p>
        </w:tc>
      </w:tr>
      <w:tr w:rsidR="000A783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</w:pPr>
            <w:r>
              <w:t>11. Финансовые рынки (банковская сфера, сфера страхования, валютный рынок, рынок ценных бумаг)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  <w:jc w:val="center"/>
            </w:pPr>
            <w:r>
              <w:t>2016 год</w:t>
            </w:r>
          </w:p>
        </w:tc>
      </w:tr>
      <w:tr w:rsidR="000A783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</w:pPr>
            <w:r>
              <w:t>12. Обеспечение деятельности органов Евразийского экономического союза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  <w:jc w:val="center"/>
            </w:pPr>
            <w:r>
              <w:t>2015 - 2016 годы</w:t>
            </w:r>
          </w:p>
        </w:tc>
      </w:tr>
      <w:tr w:rsidR="000A783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</w:pPr>
            <w:r>
              <w:t>13. Макроэкономическая политика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  <w:jc w:val="center"/>
            </w:pPr>
            <w:r>
              <w:t>2016 год</w:t>
            </w:r>
          </w:p>
        </w:tc>
      </w:tr>
      <w:tr w:rsidR="000A783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</w:pPr>
            <w:r>
              <w:t>14. Промышленная и агропромышленная политика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  <w:jc w:val="center"/>
            </w:pPr>
            <w:r>
              <w:t>2015 - 2016 годы</w:t>
            </w:r>
          </w:p>
        </w:tc>
      </w:tr>
      <w:tr w:rsidR="000A783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</w:pPr>
            <w:r>
              <w:lastRenderedPageBreak/>
              <w:t>15. Обращение лекарственных средств и медицинских изделий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  <w:jc w:val="center"/>
            </w:pPr>
            <w:r>
              <w:t>2015 - 2016 годы</w:t>
            </w:r>
          </w:p>
        </w:tc>
      </w:tr>
      <w:tr w:rsidR="000A783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</w:pPr>
            <w:r>
              <w:t>16. Трудовая миграция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  <w:jc w:val="center"/>
            </w:pPr>
            <w:r>
              <w:t>2015 - 2016 годы</w:t>
            </w:r>
          </w:p>
        </w:tc>
      </w:tr>
      <w:tr w:rsidR="000A783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7835" w:rsidRDefault="000A7835">
            <w:pPr>
              <w:pStyle w:val="ConsPlusNormal"/>
            </w:pPr>
            <w:r>
              <w:t>17. Государственные (муниципальные) закупки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7835" w:rsidRDefault="000A7835">
            <w:pPr>
              <w:pStyle w:val="ConsPlusNormal"/>
              <w:jc w:val="center"/>
            </w:pPr>
            <w:r>
              <w:t>2015 - 2016 годы</w:t>
            </w:r>
          </w:p>
        </w:tc>
      </w:tr>
    </w:tbl>
    <w:p w:rsidR="000A7835" w:rsidRDefault="000A7835">
      <w:pPr>
        <w:pStyle w:val="ConsPlusNormal"/>
        <w:jc w:val="both"/>
      </w:pPr>
    </w:p>
    <w:p w:rsidR="000A7835" w:rsidRDefault="000A7835">
      <w:pPr>
        <w:pStyle w:val="ConsPlusNormal"/>
        <w:ind w:firstLine="540"/>
        <w:jc w:val="both"/>
      </w:pPr>
      <w:r>
        <w:t>Примечания: 1. Перечень приоритетных для реализации общих процессов в рамках Евразийского экономического союза (с указанием сроков их реализации в интеграционном сегменте Евразийской экономической комиссии интегрированной информационной системы Евразийского экономического союза) определяется Евразийской экономической комиссией.</w:t>
      </w:r>
    </w:p>
    <w:p w:rsidR="000A7835" w:rsidRDefault="000A7835">
      <w:pPr>
        <w:pStyle w:val="ConsPlusNormal"/>
        <w:ind w:firstLine="540"/>
        <w:jc w:val="both"/>
      </w:pPr>
      <w:r>
        <w:t>2. Реализация общих процессов в рамках Евразийского экономического союза в национальных сегментах государств - членов Евразийского экономического союза интегрированной информационной системы Евразийского экономического союза осуществляется по отдельным планам.</w:t>
      </w:r>
    </w:p>
    <w:p w:rsidR="000A7835" w:rsidRDefault="000A7835">
      <w:pPr>
        <w:pStyle w:val="ConsPlusNormal"/>
        <w:jc w:val="both"/>
      </w:pPr>
    </w:p>
    <w:p w:rsidR="000A7835" w:rsidRDefault="000A7835">
      <w:pPr>
        <w:pStyle w:val="ConsPlusNormal"/>
        <w:jc w:val="both"/>
      </w:pPr>
    </w:p>
    <w:p w:rsidR="000A7835" w:rsidRDefault="000A7835">
      <w:pPr>
        <w:pStyle w:val="ConsPlusNormal"/>
        <w:jc w:val="both"/>
      </w:pPr>
    </w:p>
    <w:p w:rsidR="000A7835" w:rsidRDefault="000A7835">
      <w:pPr>
        <w:pStyle w:val="ConsPlusNormal"/>
        <w:jc w:val="both"/>
      </w:pPr>
    </w:p>
    <w:p w:rsidR="000A7835" w:rsidRDefault="000A7835">
      <w:pPr>
        <w:pStyle w:val="ConsPlusNormal"/>
        <w:jc w:val="both"/>
      </w:pPr>
    </w:p>
    <w:p w:rsidR="000A7835" w:rsidRDefault="000A7835">
      <w:pPr>
        <w:pStyle w:val="ConsPlusNormal"/>
        <w:jc w:val="right"/>
      </w:pPr>
      <w:r>
        <w:t>Приложение N 2</w:t>
      </w:r>
    </w:p>
    <w:p w:rsidR="000A7835" w:rsidRDefault="000A7835">
      <w:pPr>
        <w:pStyle w:val="ConsPlusNormal"/>
        <w:jc w:val="right"/>
      </w:pPr>
      <w:r>
        <w:t>к плану мероприятий по созданию,</w:t>
      </w:r>
    </w:p>
    <w:p w:rsidR="000A7835" w:rsidRDefault="000A7835">
      <w:pPr>
        <w:pStyle w:val="ConsPlusNormal"/>
        <w:jc w:val="right"/>
      </w:pPr>
      <w:r>
        <w:t>обеспечению функционирования</w:t>
      </w:r>
    </w:p>
    <w:p w:rsidR="000A7835" w:rsidRDefault="000A7835">
      <w:pPr>
        <w:pStyle w:val="ConsPlusNormal"/>
        <w:jc w:val="right"/>
      </w:pPr>
      <w:r>
        <w:t xml:space="preserve">и развитию </w:t>
      </w:r>
      <w:proofErr w:type="gramStart"/>
      <w:r>
        <w:t>интегрированной</w:t>
      </w:r>
      <w:proofErr w:type="gramEnd"/>
    </w:p>
    <w:p w:rsidR="000A7835" w:rsidRDefault="000A7835">
      <w:pPr>
        <w:pStyle w:val="ConsPlusNormal"/>
        <w:jc w:val="right"/>
      </w:pPr>
      <w:r>
        <w:t>информационной системы</w:t>
      </w:r>
    </w:p>
    <w:p w:rsidR="000A7835" w:rsidRDefault="000A7835">
      <w:pPr>
        <w:pStyle w:val="ConsPlusNormal"/>
        <w:jc w:val="right"/>
      </w:pPr>
      <w:r>
        <w:t>Евразийского экономического союза</w:t>
      </w:r>
    </w:p>
    <w:p w:rsidR="000A7835" w:rsidRDefault="000A7835">
      <w:pPr>
        <w:pStyle w:val="ConsPlusNormal"/>
        <w:jc w:val="right"/>
      </w:pPr>
      <w:r>
        <w:t>на 2015 - 2016 годы</w:t>
      </w:r>
    </w:p>
    <w:p w:rsidR="000A7835" w:rsidRDefault="000A7835">
      <w:pPr>
        <w:pStyle w:val="ConsPlusNormal"/>
        <w:jc w:val="both"/>
      </w:pPr>
    </w:p>
    <w:p w:rsidR="000A7835" w:rsidRDefault="000A7835">
      <w:pPr>
        <w:pStyle w:val="ConsPlusNormal"/>
        <w:jc w:val="center"/>
      </w:pPr>
      <w:bookmarkStart w:id="4" w:name="P323"/>
      <w:bookmarkEnd w:id="4"/>
      <w:r>
        <w:t>ПЕРЕЧЕНЬ</w:t>
      </w:r>
    </w:p>
    <w:p w:rsidR="000A7835" w:rsidRDefault="000A7835">
      <w:pPr>
        <w:pStyle w:val="ConsPlusNormal"/>
        <w:jc w:val="center"/>
      </w:pPr>
      <w:r>
        <w:t xml:space="preserve">ПОДСИСТЕМ, СОЗДАВАЕМЫХ В СОСТАВЕ </w:t>
      </w:r>
      <w:proofErr w:type="gramStart"/>
      <w:r>
        <w:t>ИНТЕГРАЦИОННОГО</w:t>
      </w:r>
      <w:proofErr w:type="gramEnd"/>
    </w:p>
    <w:p w:rsidR="000A7835" w:rsidRDefault="000A7835">
      <w:pPr>
        <w:pStyle w:val="ConsPlusNormal"/>
        <w:jc w:val="center"/>
      </w:pPr>
      <w:r>
        <w:t>СЕГМЕНТА ЕВРАЗИЙСКОЙ ЭКОНОМИЧЕСКОЙ КОМИССИИ ИНТЕГРИРОВАННОЙ</w:t>
      </w:r>
    </w:p>
    <w:p w:rsidR="000A7835" w:rsidRDefault="000A7835">
      <w:pPr>
        <w:pStyle w:val="ConsPlusNormal"/>
        <w:jc w:val="center"/>
      </w:pPr>
      <w:r>
        <w:t>ИНФОРМАЦИОННОЙ СИСТЕМЫ ЕВРАЗИЙСКОГО ЭКОНОМИЧЕСКОГО СОЮЗА</w:t>
      </w:r>
    </w:p>
    <w:p w:rsidR="000A7835" w:rsidRDefault="000A783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6"/>
        <w:gridCol w:w="1701"/>
        <w:gridCol w:w="1644"/>
      </w:tblGrid>
      <w:tr w:rsidR="000A7835"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0A7835" w:rsidRDefault="000A7835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A7835" w:rsidRDefault="000A7835">
            <w:pPr>
              <w:pStyle w:val="ConsPlusNormal"/>
              <w:jc w:val="center"/>
            </w:pPr>
            <w:r>
              <w:t>Срок разработки частного технического задания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0A7835" w:rsidRDefault="000A7835">
            <w:pPr>
              <w:pStyle w:val="ConsPlusNormal"/>
              <w:jc w:val="center"/>
            </w:pPr>
            <w:r>
              <w:t>Срок проектирования и реализации подсистемы</w:t>
            </w:r>
          </w:p>
        </w:tc>
      </w:tr>
      <w:tr w:rsidR="000A783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</w:pPr>
            <w:r>
              <w:lastRenderedPageBreak/>
              <w:t>1. Судебное делопроизводство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  <w:jc w:val="center"/>
            </w:pPr>
            <w:r>
              <w:t>III квартал 2015 г.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  <w:jc w:val="center"/>
            </w:pPr>
            <w:r>
              <w:t>IV квартал 2016 г.</w:t>
            </w:r>
          </w:p>
        </w:tc>
      </w:tr>
      <w:tr w:rsidR="000A783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</w:pPr>
            <w:r>
              <w:t>2. Специализированный документооборот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  <w:jc w:val="center"/>
            </w:pPr>
            <w:r>
              <w:t>II квартал 2015 г.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  <w:jc w:val="center"/>
            </w:pPr>
            <w:r>
              <w:t>IV квартал 2015 г.</w:t>
            </w:r>
          </w:p>
        </w:tc>
      </w:tr>
      <w:tr w:rsidR="000A783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</w:pPr>
            <w:r>
              <w:t xml:space="preserve">3. </w:t>
            </w:r>
            <w:proofErr w:type="spellStart"/>
            <w:r>
              <w:t>Таможенно-тарифное</w:t>
            </w:r>
            <w:proofErr w:type="spellEnd"/>
            <w:r>
              <w:t xml:space="preserve"> и нетарифное регулирование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  <w:jc w:val="center"/>
            </w:pPr>
            <w:r>
              <w:t>III квартал 2015 г.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  <w:jc w:val="center"/>
            </w:pPr>
            <w:r>
              <w:t>II квартал 2016 г.</w:t>
            </w:r>
          </w:p>
        </w:tc>
      </w:tr>
      <w:tr w:rsidR="000A783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</w:pPr>
            <w:r>
              <w:t>4. Техническое регулирование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  <w:jc w:val="center"/>
            </w:pPr>
            <w:r>
              <w:t>III квартал 2015 г.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  <w:jc w:val="center"/>
            </w:pPr>
            <w:r>
              <w:t>II квартал 2016 г.</w:t>
            </w:r>
          </w:p>
        </w:tc>
      </w:tr>
      <w:tr w:rsidR="000A783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</w:pPr>
            <w:r>
              <w:t>5. Управление общими процессами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  <w:jc w:val="center"/>
            </w:pPr>
            <w:r>
              <w:t>II квартал 2015 г.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  <w:jc w:val="center"/>
            </w:pPr>
            <w:r>
              <w:t>IV квартал 2015 г.</w:t>
            </w:r>
          </w:p>
        </w:tc>
      </w:tr>
      <w:tr w:rsidR="000A783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</w:pPr>
            <w:r>
              <w:t>6. Идентификация субъектов внешнеэкономической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  <w:jc w:val="center"/>
            </w:pPr>
            <w:r>
              <w:t>IV квартал 2015 г.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  <w:jc w:val="center"/>
            </w:pPr>
            <w:r>
              <w:t>IV квартал 2016 г.</w:t>
            </w:r>
          </w:p>
        </w:tc>
      </w:tr>
      <w:tr w:rsidR="000A783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7835" w:rsidRDefault="000A7835">
            <w:pPr>
              <w:pStyle w:val="ConsPlusNormal"/>
            </w:pPr>
            <w:r>
              <w:t>7. Доверенная третья сторона Евразийской экономической комиссии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7835" w:rsidRDefault="000A7835">
            <w:pPr>
              <w:pStyle w:val="ConsPlusNormal"/>
              <w:jc w:val="center"/>
            </w:pPr>
            <w:r>
              <w:t>II квартал 2015 г.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7835" w:rsidRDefault="000A7835">
            <w:pPr>
              <w:pStyle w:val="ConsPlusNormal"/>
              <w:jc w:val="center"/>
            </w:pPr>
            <w:r>
              <w:t>IV квартал 2015 г.</w:t>
            </w:r>
          </w:p>
        </w:tc>
      </w:tr>
    </w:tbl>
    <w:p w:rsidR="000A7835" w:rsidRDefault="000A7835">
      <w:pPr>
        <w:pStyle w:val="ConsPlusNormal"/>
        <w:jc w:val="both"/>
      </w:pPr>
    </w:p>
    <w:p w:rsidR="000A7835" w:rsidRDefault="000A7835">
      <w:pPr>
        <w:pStyle w:val="ConsPlusNormal"/>
        <w:jc w:val="both"/>
      </w:pPr>
    </w:p>
    <w:p w:rsidR="000A7835" w:rsidRDefault="000A7835">
      <w:pPr>
        <w:pStyle w:val="ConsPlusNormal"/>
        <w:jc w:val="both"/>
      </w:pPr>
    </w:p>
    <w:p w:rsidR="000A7835" w:rsidRDefault="000A7835">
      <w:pPr>
        <w:pStyle w:val="ConsPlusNormal"/>
        <w:jc w:val="both"/>
      </w:pPr>
    </w:p>
    <w:p w:rsidR="000A7835" w:rsidRDefault="000A7835">
      <w:pPr>
        <w:pStyle w:val="ConsPlusNormal"/>
        <w:jc w:val="both"/>
      </w:pPr>
    </w:p>
    <w:p w:rsidR="000A7835" w:rsidRDefault="000A7835">
      <w:pPr>
        <w:pStyle w:val="ConsPlusNormal"/>
        <w:jc w:val="right"/>
      </w:pPr>
      <w:r>
        <w:t>Приложение N 3</w:t>
      </w:r>
    </w:p>
    <w:p w:rsidR="000A7835" w:rsidRDefault="000A7835">
      <w:pPr>
        <w:pStyle w:val="ConsPlusNormal"/>
        <w:jc w:val="right"/>
      </w:pPr>
      <w:r>
        <w:t>к плану мероприятий по созданию,</w:t>
      </w:r>
    </w:p>
    <w:p w:rsidR="000A7835" w:rsidRDefault="000A7835">
      <w:pPr>
        <w:pStyle w:val="ConsPlusNormal"/>
        <w:jc w:val="right"/>
      </w:pPr>
      <w:r>
        <w:t>обеспечению функционирования</w:t>
      </w:r>
    </w:p>
    <w:p w:rsidR="000A7835" w:rsidRDefault="000A7835">
      <w:pPr>
        <w:pStyle w:val="ConsPlusNormal"/>
        <w:jc w:val="right"/>
      </w:pPr>
      <w:r>
        <w:t xml:space="preserve">и развитию </w:t>
      </w:r>
      <w:proofErr w:type="gramStart"/>
      <w:r>
        <w:t>интегрированной</w:t>
      </w:r>
      <w:proofErr w:type="gramEnd"/>
    </w:p>
    <w:p w:rsidR="000A7835" w:rsidRDefault="000A7835">
      <w:pPr>
        <w:pStyle w:val="ConsPlusNormal"/>
        <w:jc w:val="right"/>
      </w:pPr>
      <w:r>
        <w:t>информационной системы</w:t>
      </w:r>
    </w:p>
    <w:p w:rsidR="000A7835" w:rsidRDefault="000A7835">
      <w:pPr>
        <w:pStyle w:val="ConsPlusNormal"/>
        <w:jc w:val="right"/>
      </w:pPr>
      <w:r>
        <w:t>Евразийского экономического союза</w:t>
      </w:r>
    </w:p>
    <w:p w:rsidR="000A7835" w:rsidRDefault="000A7835">
      <w:pPr>
        <w:pStyle w:val="ConsPlusNormal"/>
        <w:jc w:val="right"/>
      </w:pPr>
      <w:r>
        <w:t>на 2015 - 2016 годы</w:t>
      </w:r>
    </w:p>
    <w:p w:rsidR="000A7835" w:rsidRDefault="000A7835">
      <w:pPr>
        <w:pStyle w:val="ConsPlusNormal"/>
        <w:jc w:val="both"/>
      </w:pPr>
    </w:p>
    <w:p w:rsidR="000A7835" w:rsidRDefault="000A7835">
      <w:pPr>
        <w:pStyle w:val="ConsPlusNormal"/>
        <w:jc w:val="center"/>
      </w:pPr>
      <w:bookmarkStart w:id="5" w:name="P365"/>
      <w:bookmarkEnd w:id="5"/>
      <w:r>
        <w:t>ПЕРЕЧЕНЬ</w:t>
      </w:r>
    </w:p>
    <w:p w:rsidR="000A7835" w:rsidRDefault="000A7835">
      <w:pPr>
        <w:pStyle w:val="ConsPlusNormal"/>
        <w:jc w:val="center"/>
      </w:pPr>
      <w:r>
        <w:t>МОДЕРНИЗИРУЕМЫХ ПОДСИСТЕМ ИНТЕГРАЦИОННОГО СЕГМЕНТА</w:t>
      </w:r>
    </w:p>
    <w:p w:rsidR="000A7835" w:rsidRDefault="000A7835">
      <w:pPr>
        <w:pStyle w:val="ConsPlusNormal"/>
        <w:jc w:val="center"/>
      </w:pPr>
      <w:r>
        <w:lastRenderedPageBreak/>
        <w:t>ЕВРАЗИЙСКОЙ ЭКОНОМИЧЕСКОЙ КОМИССИИ ИНТЕГРИРОВАННОЙ</w:t>
      </w:r>
    </w:p>
    <w:p w:rsidR="000A7835" w:rsidRDefault="000A7835">
      <w:pPr>
        <w:pStyle w:val="ConsPlusNormal"/>
        <w:jc w:val="center"/>
      </w:pPr>
      <w:r>
        <w:t>ИНФОРМАЦИОННОЙ СИСТЕМЫ ЕВРАЗИЙСКОГО ЭКОНОМИЧЕСКОГО СОЮЗА</w:t>
      </w:r>
    </w:p>
    <w:p w:rsidR="000A7835" w:rsidRDefault="000A783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39"/>
        <w:gridCol w:w="1474"/>
        <w:gridCol w:w="1304"/>
        <w:gridCol w:w="1304"/>
        <w:gridCol w:w="1304"/>
      </w:tblGrid>
      <w:tr w:rsidR="000A7835">
        <w:tc>
          <w:tcPr>
            <w:tcW w:w="413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A7835" w:rsidRDefault="000A7835">
            <w:pPr>
              <w:pStyle w:val="ConsPlusNormal"/>
            </w:pPr>
          </w:p>
        </w:tc>
        <w:tc>
          <w:tcPr>
            <w:tcW w:w="27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7835" w:rsidRDefault="000A7835">
            <w:pPr>
              <w:pStyle w:val="ConsPlusNormal"/>
              <w:jc w:val="center"/>
            </w:pPr>
            <w:r>
              <w:t>Срок разработки частного технического задания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7835" w:rsidRDefault="000A7835">
            <w:pPr>
              <w:pStyle w:val="ConsPlusNormal"/>
              <w:jc w:val="center"/>
            </w:pPr>
            <w:r>
              <w:t>Срок проектирования и модернизации подсистемы</w:t>
            </w:r>
          </w:p>
        </w:tc>
      </w:tr>
      <w:tr w:rsidR="000A7835">
        <w:tc>
          <w:tcPr>
            <w:tcW w:w="413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A7835" w:rsidRDefault="000A7835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A7835" w:rsidRDefault="000A7835">
            <w:pPr>
              <w:pStyle w:val="ConsPlusNormal"/>
              <w:jc w:val="center"/>
            </w:pPr>
            <w:r>
              <w:t>I этап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0A7835" w:rsidRDefault="000A7835">
            <w:pPr>
              <w:pStyle w:val="ConsPlusNormal"/>
              <w:jc w:val="center"/>
            </w:pPr>
            <w:r>
              <w:t>II этап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0A7835" w:rsidRDefault="000A7835">
            <w:pPr>
              <w:pStyle w:val="ConsPlusNormal"/>
              <w:jc w:val="center"/>
            </w:pPr>
            <w:r>
              <w:t>I этап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0A7835" w:rsidRDefault="000A7835">
            <w:pPr>
              <w:pStyle w:val="ConsPlusNormal"/>
              <w:jc w:val="center"/>
            </w:pPr>
            <w:r>
              <w:t>II этап</w:t>
            </w:r>
          </w:p>
        </w:tc>
      </w:tr>
      <w:tr w:rsidR="000A783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</w:pPr>
            <w:r>
              <w:t>1. Информационный портал Евразийского экономического союза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  <w:jc w:val="center"/>
            </w:pPr>
            <w:r>
              <w:t>II квартал 2015 г.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  <w:jc w:val="center"/>
            </w:pPr>
            <w:r>
              <w:t>II квартал 2016 г.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  <w:jc w:val="center"/>
            </w:pPr>
            <w:r>
              <w:t>IV квартал 2015 г.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  <w:jc w:val="center"/>
            </w:pPr>
            <w:r>
              <w:t>IV квартал 2016 г.</w:t>
            </w:r>
          </w:p>
        </w:tc>
      </w:tr>
      <w:tr w:rsidR="000A783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</w:pPr>
            <w:r>
              <w:t>2. Информационно-аналитическая подсистема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  <w:jc w:val="center"/>
            </w:pPr>
            <w:r>
              <w:t>III квартал 2015 г.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  <w:jc w:val="center"/>
            </w:pPr>
            <w:r>
              <w:t>I квартал 2016 г.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  <w:jc w:val="center"/>
            </w:pPr>
            <w:r>
              <w:t>-</w:t>
            </w:r>
          </w:p>
        </w:tc>
      </w:tr>
      <w:tr w:rsidR="000A783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</w:pPr>
            <w:r>
              <w:t>3. Статистика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  <w:jc w:val="center"/>
            </w:pPr>
            <w:r>
              <w:t>IV квартал 2015 г.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  <w:jc w:val="center"/>
            </w:pPr>
            <w:r>
              <w:t>II квартал 2016 г.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  <w:jc w:val="center"/>
            </w:pPr>
            <w:r>
              <w:t>-</w:t>
            </w:r>
          </w:p>
        </w:tc>
      </w:tr>
      <w:tr w:rsidR="000A783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</w:pPr>
            <w:r>
              <w:t>4. Управление проектами и программами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  <w:jc w:val="center"/>
            </w:pPr>
            <w:r>
              <w:t>III квартал 2015 г.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  <w:jc w:val="center"/>
            </w:pPr>
            <w:r>
              <w:t>I квартал 2016 г.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  <w:jc w:val="center"/>
            </w:pPr>
            <w:r>
              <w:t>-</w:t>
            </w:r>
          </w:p>
        </w:tc>
      </w:tr>
      <w:tr w:rsidR="000A783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</w:pPr>
            <w:r>
              <w:t>5. Анализ областей рисков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  <w:jc w:val="center"/>
            </w:pPr>
            <w:r>
              <w:t>II квартал 2015 г.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  <w:jc w:val="center"/>
            </w:pPr>
            <w:r>
              <w:t>II квартал 2016 г.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  <w:jc w:val="center"/>
            </w:pPr>
            <w:r>
              <w:t>IV квартал 2015 г.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  <w:jc w:val="center"/>
            </w:pPr>
            <w:r>
              <w:t>IV квартал 2016 г.</w:t>
            </w:r>
          </w:p>
        </w:tc>
      </w:tr>
      <w:tr w:rsidR="000A783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</w:pPr>
            <w:r>
              <w:t>6. Ведение нормативно-справочной информации, реестров и регистров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  <w:jc w:val="center"/>
            </w:pPr>
            <w:r>
              <w:t>II квартал 2015 г.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  <w:jc w:val="center"/>
            </w:pPr>
            <w:r>
              <w:t>II квартал 2016 г.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  <w:jc w:val="center"/>
            </w:pPr>
            <w:r>
              <w:t>IV квартал 2015 г.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  <w:jc w:val="center"/>
            </w:pPr>
            <w:r>
              <w:t>IV квартал 2016 г.</w:t>
            </w:r>
          </w:p>
        </w:tc>
      </w:tr>
      <w:tr w:rsidR="000A783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</w:pPr>
            <w:r>
              <w:t>7. Информационная безопасность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  <w:jc w:val="center"/>
            </w:pPr>
            <w:r>
              <w:t>III квартал 2015 г.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  <w:jc w:val="center"/>
            </w:pPr>
            <w:r>
              <w:t>I квартал 2016 г.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  <w:jc w:val="center"/>
            </w:pPr>
            <w:r>
              <w:t>-</w:t>
            </w:r>
          </w:p>
        </w:tc>
      </w:tr>
      <w:tr w:rsidR="000A783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</w:pPr>
            <w:r>
              <w:t>8. Мониторинг и управление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  <w:jc w:val="center"/>
            </w:pPr>
            <w:r>
              <w:t>IV квартал 2015 г.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  <w:jc w:val="center"/>
            </w:pPr>
            <w:r>
              <w:t>II квартал 2016 г.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  <w:jc w:val="center"/>
            </w:pPr>
            <w:r>
              <w:t>-</w:t>
            </w:r>
          </w:p>
        </w:tc>
      </w:tr>
      <w:tr w:rsidR="000A783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7835" w:rsidRDefault="000A7835">
            <w:pPr>
              <w:pStyle w:val="ConsPlusNormal"/>
            </w:pPr>
            <w:r>
              <w:t>9. Интеграционная платформа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7835" w:rsidRDefault="000A7835">
            <w:pPr>
              <w:pStyle w:val="ConsPlusNormal"/>
              <w:jc w:val="center"/>
            </w:pPr>
            <w:r>
              <w:t>II квартал 2015 г.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7835" w:rsidRDefault="000A7835">
            <w:pPr>
              <w:pStyle w:val="ConsPlusNormal"/>
              <w:jc w:val="center"/>
            </w:pPr>
            <w:r>
              <w:t>II квартал 2016 г.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7835" w:rsidRDefault="000A7835">
            <w:pPr>
              <w:pStyle w:val="ConsPlusNormal"/>
              <w:jc w:val="center"/>
            </w:pPr>
            <w:r>
              <w:t>IV квартал 2015 г.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7835" w:rsidRDefault="000A7835">
            <w:pPr>
              <w:pStyle w:val="ConsPlusNormal"/>
              <w:jc w:val="center"/>
            </w:pPr>
            <w:r>
              <w:t>IV квартал 2016 г.</w:t>
            </w:r>
          </w:p>
        </w:tc>
      </w:tr>
    </w:tbl>
    <w:p w:rsidR="000A7835" w:rsidRDefault="000A7835">
      <w:pPr>
        <w:sectPr w:rsidR="000A7835" w:rsidSect="00896068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0A7835" w:rsidRDefault="000A7835">
      <w:pPr>
        <w:pStyle w:val="ConsPlusNormal"/>
        <w:jc w:val="both"/>
      </w:pPr>
    </w:p>
    <w:p w:rsidR="000A7835" w:rsidRDefault="000A7835">
      <w:pPr>
        <w:pStyle w:val="ConsPlusNormal"/>
        <w:jc w:val="both"/>
      </w:pPr>
    </w:p>
    <w:p w:rsidR="000A7835" w:rsidRDefault="000A7835">
      <w:pPr>
        <w:pStyle w:val="ConsPlusNormal"/>
        <w:jc w:val="both"/>
      </w:pPr>
    </w:p>
    <w:p w:rsidR="000A7835" w:rsidRDefault="000A7835">
      <w:pPr>
        <w:pStyle w:val="ConsPlusNormal"/>
        <w:jc w:val="both"/>
      </w:pPr>
    </w:p>
    <w:p w:rsidR="000A7835" w:rsidRDefault="000A7835">
      <w:pPr>
        <w:pStyle w:val="ConsPlusNormal"/>
        <w:jc w:val="both"/>
      </w:pPr>
    </w:p>
    <w:p w:rsidR="000A7835" w:rsidRDefault="000A7835">
      <w:pPr>
        <w:pStyle w:val="ConsPlusNormal"/>
        <w:jc w:val="right"/>
      </w:pPr>
      <w:r>
        <w:t>Приложение N 4</w:t>
      </w:r>
    </w:p>
    <w:p w:rsidR="000A7835" w:rsidRDefault="000A7835">
      <w:pPr>
        <w:pStyle w:val="ConsPlusNormal"/>
        <w:jc w:val="right"/>
      </w:pPr>
      <w:r>
        <w:t>к плану мероприятий по созданию,</w:t>
      </w:r>
    </w:p>
    <w:p w:rsidR="000A7835" w:rsidRDefault="000A7835">
      <w:pPr>
        <w:pStyle w:val="ConsPlusNormal"/>
        <w:jc w:val="right"/>
      </w:pPr>
      <w:r>
        <w:t>обеспечению функционирования</w:t>
      </w:r>
    </w:p>
    <w:p w:rsidR="000A7835" w:rsidRDefault="000A7835">
      <w:pPr>
        <w:pStyle w:val="ConsPlusNormal"/>
        <w:jc w:val="right"/>
      </w:pPr>
      <w:r>
        <w:t xml:space="preserve">и развитию </w:t>
      </w:r>
      <w:proofErr w:type="gramStart"/>
      <w:r>
        <w:t>интегрированной</w:t>
      </w:r>
      <w:proofErr w:type="gramEnd"/>
    </w:p>
    <w:p w:rsidR="000A7835" w:rsidRDefault="000A7835">
      <w:pPr>
        <w:pStyle w:val="ConsPlusNormal"/>
        <w:jc w:val="right"/>
      </w:pPr>
      <w:r>
        <w:t>информационной системы</w:t>
      </w:r>
    </w:p>
    <w:p w:rsidR="000A7835" w:rsidRDefault="000A7835">
      <w:pPr>
        <w:pStyle w:val="ConsPlusNormal"/>
        <w:jc w:val="right"/>
      </w:pPr>
      <w:r>
        <w:t>Евразийского экономического союза</w:t>
      </w:r>
    </w:p>
    <w:p w:rsidR="000A7835" w:rsidRDefault="000A7835">
      <w:pPr>
        <w:pStyle w:val="ConsPlusNormal"/>
        <w:jc w:val="right"/>
      </w:pPr>
      <w:r>
        <w:t>на 2015 - 2016 годы</w:t>
      </w:r>
    </w:p>
    <w:p w:rsidR="000A7835" w:rsidRDefault="000A7835">
      <w:pPr>
        <w:pStyle w:val="ConsPlusNormal"/>
        <w:jc w:val="both"/>
      </w:pPr>
    </w:p>
    <w:p w:rsidR="000A7835" w:rsidRDefault="000A7835">
      <w:pPr>
        <w:pStyle w:val="ConsPlusNormal"/>
        <w:jc w:val="center"/>
      </w:pPr>
      <w:bookmarkStart w:id="6" w:name="P435"/>
      <w:bookmarkEnd w:id="6"/>
      <w:r>
        <w:t>ПЕРЕЧЕНЬ</w:t>
      </w:r>
    </w:p>
    <w:p w:rsidR="000A7835" w:rsidRDefault="000A7835">
      <w:pPr>
        <w:pStyle w:val="ConsPlusNormal"/>
        <w:jc w:val="center"/>
      </w:pPr>
      <w:proofErr w:type="gramStart"/>
      <w:r>
        <w:t>ПРИОРИТЕТНЫХ</w:t>
      </w:r>
      <w:proofErr w:type="gramEnd"/>
      <w:r>
        <w:t xml:space="preserve"> ДЛЯ РЕАЛИЗАЦИИ В ИНТЕГРАЦИОННОМ СЕГМЕНТЕ</w:t>
      </w:r>
    </w:p>
    <w:p w:rsidR="000A7835" w:rsidRDefault="000A7835">
      <w:pPr>
        <w:pStyle w:val="ConsPlusNormal"/>
        <w:jc w:val="center"/>
      </w:pPr>
      <w:r>
        <w:t>ЕВРАЗИЙСКОЙ ЭКОНОМИЧЕСКОЙ КОМИССИИ ИНТЕГРИРОВАННОЙ</w:t>
      </w:r>
    </w:p>
    <w:p w:rsidR="000A7835" w:rsidRDefault="000A7835">
      <w:pPr>
        <w:pStyle w:val="ConsPlusNormal"/>
        <w:jc w:val="center"/>
      </w:pPr>
      <w:r>
        <w:t>ИНФОРМАЦИОННОЙ СИСТЕМЫ ЕВРАЗИЙСКОГО ЭКОНОМИЧЕСКОГО СОЮЗА</w:t>
      </w:r>
    </w:p>
    <w:p w:rsidR="000A7835" w:rsidRDefault="000A7835">
      <w:pPr>
        <w:pStyle w:val="ConsPlusNormal"/>
        <w:jc w:val="center"/>
      </w:pPr>
      <w:r>
        <w:t>ОБЩИХ ПРОЦЕССОВ ТАМОЖЕННОГО СОЮЗА И ЕДИНОГО ЭКОНОМИЧЕСКОГО</w:t>
      </w:r>
    </w:p>
    <w:p w:rsidR="000A7835" w:rsidRDefault="000A7835">
      <w:pPr>
        <w:pStyle w:val="ConsPlusNormal"/>
        <w:jc w:val="center"/>
      </w:pPr>
      <w:r>
        <w:t>ПРОСТРАНСТВА, ПРОЕКТИРОВАНИЕ КОТОРЫХ БЫЛО ПРЕДУСМОТРЕНО</w:t>
      </w:r>
    </w:p>
    <w:p w:rsidR="000A7835" w:rsidRDefault="000A7835">
      <w:pPr>
        <w:pStyle w:val="ConsPlusNormal"/>
        <w:jc w:val="center"/>
      </w:pPr>
      <w:r>
        <w:t>В 2014 ГОДУ В РАМКАХ РАБОТ ПО СОЗДАНИЮ И РАЗВИТИЮ</w:t>
      </w:r>
    </w:p>
    <w:p w:rsidR="000A7835" w:rsidRDefault="000A7835">
      <w:pPr>
        <w:pStyle w:val="ConsPlusNormal"/>
        <w:jc w:val="center"/>
      </w:pPr>
      <w:r>
        <w:t>ИНТЕГРИРОВАННОЙ ИНФОРМАЦИОННОЙ СИСТЕМЫ ВНЕШНЕЙ</w:t>
      </w:r>
    </w:p>
    <w:p w:rsidR="000A7835" w:rsidRDefault="000A7835">
      <w:pPr>
        <w:pStyle w:val="ConsPlusNormal"/>
        <w:jc w:val="center"/>
      </w:pPr>
      <w:r>
        <w:t>И ВЗАИМНОЙ ТОРГОВЛИ ТАМОЖЕННОГО СОЮЗА</w:t>
      </w:r>
    </w:p>
    <w:p w:rsidR="000A7835" w:rsidRDefault="000A7835">
      <w:pPr>
        <w:pStyle w:val="ConsPlusNormal"/>
        <w:jc w:val="both"/>
      </w:pPr>
    </w:p>
    <w:p w:rsidR="000A7835" w:rsidRDefault="000A7835">
      <w:pPr>
        <w:pStyle w:val="ConsPlusNormal"/>
        <w:ind w:firstLine="540"/>
        <w:jc w:val="both"/>
      </w:pPr>
      <w:r>
        <w:t>1. Формирование, ведение и использование баз данных образцов оттисков печатей компетентных органов, уполномоченных заверять сертификаты соответствия о происхождении товаров.</w:t>
      </w:r>
    </w:p>
    <w:p w:rsidR="000A7835" w:rsidRDefault="000A7835">
      <w:pPr>
        <w:pStyle w:val="ConsPlusNormal"/>
        <w:ind w:firstLine="540"/>
        <w:jc w:val="both"/>
      </w:pPr>
      <w:r>
        <w:t>2. Обеспечение обмена сведениями между таможенными органами государств - членов Таможенного союза в процессе контроля перевозок товаров в соответствии с таможенной процедурой таможенного транзита.</w:t>
      </w:r>
    </w:p>
    <w:p w:rsidR="000A7835" w:rsidRDefault="000A7835">
      <w:pPr>
        <w:pStyle w:val="ConsPlusNormal"/>
        <w:ind w:firstLine="540"/>
        <w:jc w:val="both"/>
      </w:pPr>
      <w:r>
        <w:t>3. Обеспечение обмена сведениями между таможенными органами государств - членов Таможенного союза в процессе контроля подтверждения фактического вывоза товаров за пределы таможенной территории Таможенного союза.</w:t>
      </w:r>
    </w:p>
    <w:p w:rsidR="000A7835" w:rsidRDefault="000A7835">
      <w:pPr>
        <w:pStyle w:val="ConsPlusNormal"/>
        <w:ind w:firstLine="540"/>
        <w:jc w:val="both"/>
      </w:pPr>
      <w:r>
        <w:t>4. Обеспечение обмена сведениями между таможенными органами государств - членов Таможенного союза в процессе учета и контроля временного ввоза и вывоза автомобильных транспортных средств на территорию (с территории) государств - членов Таможенного союза.</w:t>
      </w:r>
    </w:p>
    <w:p w:rsidR="000A7835" w:rsidRDefault="000A7835">
      <w:pPr>
        <w:pStyle w:val="ConsPlusNormal"/>
        <w:ind w:firstLine="540"/>
        <w:jc w:val="both"/>
      </w:pPr>
      <w:r>
        <w:t>5. Обеспечение обмена информацией между таможенными органами государств - членов Таможенного союза в отношении транспортных средств, временно ввозимых на таможенную территорию Таможенного союза физическими лицами для личного пользования.</w:t>
      </w:r>
    </w:p>
    <w:p w:rsidR="000A7835" w:rsidRDefault="000A7835">
      <w:pPr>
        <w:pStyle w:val="ConsPlusNormal"/>
        <w:ind w:firstLine="540"/>
        <w:jc w:val="both"/>
      </w:pPr>
      <w:r>
        <w:t>6. Обеспечение обмена информацией между таможенными органами государств - членов Таможенного союза в отношении автомобилей, ввезенных и выпущенных для внутреннего потребления на территорию Таможенного союза.</w:t>
      </w:r>
    </w:p>
    <w:p w:rsidR="000A7835" w:rsidRDefault="000A7835">
      <w:pPr>
        <w:pStyle w:val="ConsPlusNormal"/>
        <w:ind w:firstLine="540"/>
        <w:jc w:val="both"/>
      </w:pPr>
      <w:r>
        <w:t>7. Обеспечение формирования и направления запросов, представления информации в целях проведения мониторинга исполнения государствами - членами Таможенного союза и Единого экономического пространства международных договоров и решений Высшего Евразийского экономического совета, Евразийской экономической комиссии (Комиссии Таможенного союза).</w:t>
      </w:r>
    </w:p>
    <w:p w:rsidR="000A7835" w:rsidRDefault="000A7835">
      <w:pPr>
        <w:pStyle w:val="ConsPlusNormal"/>
        <w:ind w:firstLine="540"/>
        <w:jc w:val="both"/>
      </w:pPr>
      <w:r>
        <w:t>8. Обеспечение обмена информацией между таможенными органами государств - членов Таможенного союза из баз данных электронных копий деклараций на товары.</w:t>
      </w:r>
    </w:p>
    <w:p w:rsidR="000A7835" w:rsidRDefault="000A7835">
      <w:pPr>
        <w:pStyle w:val="ConsPlusNormal"/>
        <w:ind w:firstLine="540"/>
        <w:jc w:val="both"/>
      </w:pPr>
      <w:r>
        <w:t>9. Обеспечение обмена информацией между таможенными органами государств - членов Таможенного союза из баз данных электронных копий таможенных приходных ордеров.</w:t>
      </w:r>
    </w:p>
    <w:p w:rsidR="000A7835" w:rsidRDefault="000A7835">
      <w:pPr>
        <w:pStyle w:val="ConsPlusNormal"/>
        <w:ind w:firstLine="540"/>
        <w:jc w:val="both"/>
      </w:pPr>
      <w:r>
        <w:t>10. Формирование, ведение и использование единого реестра зарегистрированных медицинских изделий Таможенного союза и Единого экономического пространства.</w:t>
      </w:r>
    </w:p>
    <w:p w:rsidR="000A7835" w:rsidRDefault="000A7835">
      <w:pPr>
        <w:pStyle w:val="ConsPlusNormal"/>
        <w:ind w:firstLine="540"/>
        <w:jc w:val="both"/>
      </w:pPr>
      <w:r>
        <w:t xml:space="preserve">11. Формирование, ведение и использование единого реестра уполномоченных организаций Таможенного союза и Единого экономического пространства, осуществляющих </w:t>
      </w:r>
      <w:r>
        <w:lastRenderedPageBreak/>
        <w:t>проведение испытаний (исследований) медицинских изделий в целях их регистрации.</w:t>
      </w:r>
    </w:p>
    <w:p w:rsidR="000A7835" w:rsidRDefault="000A7835">
      <w:pPr>
        <w:pStyle w:val="ConsPlusNormal"/>
        <w:ind w:firstLine="540"/>
        <w:jc w:val="both"/>
      </w:pPr>
      <w:r>
        <w:t>12. Формирование, ведение и использование единой информационной базы мониторинга безопасности, качества и эффективности медицинских изделий.</w:t>
      </w:r>
    </w:p>
    <w:p w:rsidR="000A7835" w:rsidRDefault="000A7835">
      <w:pPr>
        <w:pStyle w:val="ConsPlusNormal"/>
        <w:ind w:firstLine="540"/>
        <w:jc w:val="both"/>
      </w:pPr>
      <w:r>
        <w:t>13. Формирование, ведение и использование единого реестра свидетельств о государственной регистрации на товары, подлежащие санитарно-эпидемиологическому надзору (контролю) на таможенной границе и таможенной территории Таможенного союза.</w:t>
      </w:r>
    </w:p>
    <w:p w:rsidR="000A7835" w:rsidRDefault="000A7835">
      <w:pPr>
        <w:pStyle w:val="ConsPlusNormal"/>
        <w:ind w:firstLine="540"/>
        <w:jc w:val="both"/>
      </w:pPr>
      <w:r>
        <w:t>14. Формирование, ведение и использование базы данных о выданных ветеринарных сопроводительных документах (ветеринарных сертификатах).</w:t>
      </w:r>
    </w:p>
    <w:p w:rsidR="000A7835" w:rsidRDefault="000A7835">
      <w:pPr>
        <w:pStyle w:val="ConsPlusNormal"/>
        <w:ind w:firstLine="540"/>
        <w:jc w:val="both"/>
      </w:pPr>
      <w:r>
        <w:t>15. Формирование, ведение и использование реестра зарегистрированных лекарственных сре</w:t>
      </w:r>
      <w:proofErr w:type="gramStart"/>
      <w:r>
        <w:t>дств дл</w:t>
      </w:r>
      <w:proofErr w:type="gramEnd"/>
      <w:r>
        <w:t>я животных, диагностических систем, средств для противопаразитарных обработок животных и кормовых добавок для животных.</w:t>
      </w:r>
    </w:p>
    <w:p w:rsidR="000A7835" w:rsidRDefault="000A7835">
      <w:pPr>
        <w:pStyle w:val="ConsPlusNormal"/>
        <w:ind w:firstLine="540"/>
        <w:jc w:val="both"/>
      </w:pPr>
      <w:r>
        <w:t>16. Формирование, ведение и использование единой базы данных выданных уполномоченными органами государств - членов Таможенного союза и Единого экономического пространства разрешений на ввоз (вывоз, транзит) подконтрольных ветеринарной службе грузов.</w:t>
      </w:r>
    </w:p>
    <w:p w:rsidR="000A7835" w:rsidRDefault="000A7835">
      <w:pPr>
        <w:pStyle w:val="ConsPlusNormal"/>
        <w:ind w:firstLine="540"/>
        <w:jc w:val="both"/>
      </w:pPr>
      <w:r>
        <w:t>17. Формирование, ведение и использование единого реестра сортов сельскохозяйственных растений, допущенных к использованию на территориях государств - членов Таможенного союза и Единого экономического пространства (с указанием зон допуска).</w:t>
      </w:r>
    </w:p>
    <w:p w:rsidR="000A7835" w:rsidRDefault="000A7835">
      <w:pPr>
        <w:pStyle w:val="ConsPlusNormal"/>
        <w:ind w:firstLine="540"/>
        <w:jc w:val="both"/>
      </w:pPr>
      <w:r>
        <w:t xml:space="preserve">18. Формирование, ведение и использование общих баз данных в рамках системы идентификации, регистрации и </w:t>
      </w:r>
      <w:proofErr w:type="spellStart"/>
      <w:r>
        <w:t>прослеживаемости</w:t>
      </w:r>
      <w:proofErr w:type="spellEnd"/>
      <w:r>
        <w:t xml:space="preserve"> сельскохозяйственных животных и продукции животного происхождения.</w:t>
      </w:r>
    </w:p>
    <w:p w:rsidR="000A7835" w:rsidRDefault="000A7835">
      <w:pPr>
        <w:pStyle w:val="ConsPlusNormal"/>
        <w:ind w:firstLine="540"/>
        <w:jc w:val="both"/>
      </w:pPr>
      <w:r>
        <w:t>19. Обеспечение электронного документооборота между государствами - членами Таможенного союза и Единого экономического пространства и Евразийской экономической комиссией.</w:t>
      </w:r>
    </w:p>
    <w:p w:rsidR="000A7835" w:rsidRDefault="000A7835">
      <w:pPr>
        <w:pStyle w:val="ConsPlusNormal"/>
        <w:ind w:firstLine="540"/>
        <w:jc w:val="both"/>
      </w:pPr>
      <w:r>
        <w:t>20. Формирование, ведение и использование единого реестра зарегистрированных лекарственных средств Таможенного союза и Единого экономического пространства.</w:t>
      </w:r>
    </w:p>
    <w:p w:rsidR="000A7835" w:rsidRDefault="000A7835">
      <w:pPr>
        <w:pStyle w:val="ConsPlusNormal"/>
        <w:ind w:firstLine="540"/>
        <w:jc w:val="both"/>
      </w:pPr>
      <w:r>
        <w:t>21. Формирование, ведение и использование реестра аттестованных уполномоченных лиц производителей лекарственных средств.</w:t>
      </w:r>
    </w:p>
    <w:p w:rsidR="000A7835" w:rsidRDefault="000A7835">
      <w:pPr>
        <w:pStyle w:val="ConsPlusNormal"/>
        <w:ind w:firstLine="540"/>
        <w:jc w:val="both"/>
      </w:pPr>
      <w:r>
        <w:t>22. Формирование, ведение и использование единой информационной базы лекарственных средств, не соответствующих требованиям к качеству, а также контрафактных и фальсифицированных лекарственных средств, выявленных на территориях государств - членов Таможенного союза и Единого экономического пространства.</w:t>
      </w:r>
    </w:p>
    <w:p w:rsidR="000A7835" w:rsidRDefault="000A7835">
      <w:pPr>
        <w:pStyle w:val="ConsPlusNormal"/>
        <w:ind w:firstLine="540"/>
        <w:jc w:val="both"/>
      </w:pPr>
      <w:r>
        <w:t>23. Формирование, ведение и использование единой информационной базы данных о выявленных побочных реакциях на лекарственные средства, включая сообщения о неэффективности лекарственных средств.</w:t>
      </w:r>
    </w:p>
    <w:p w:rsidR="000A7835" w:rsidRDefault="000A7835">
      <w:pPr>
        <w:pStyle w:val="ConsPlusNormal"/>
        <w:ind w:firstLine="540"/>
        <w:jc w:val="both"/>
      </w:pPr>
      <w:r>
        <w:t>24. Формирование, ведение и использование единой информационной базы о приостановленных, отозванных и запрещенных к применению лекарственных средствах.</w:t>
      </w:r>
    </w:p>
    <w:p w:rsidR="000A7835" w:rsidRDefault="000A7835">
      <w:pPr>
        <w:pStyle w:val="ConsPlusNormal"/>
        <w:ind w:firstLine="540"/>
        <w:jc w:val="both"/>
      </w:pPr>
      <w:r>
        <w:t>Примечания: 1. Перечень приоритетных для реализации общих процессов в рамках Евразийского экономического союза (с указанием сроков их реализации в интеграционном сегменте Евразийской экономической комиссии интегрированной информационной системы Евразийского экономического союза) определяется Евразийской экономической комиссией.</w:t>
      </w:r>
    </w:p>
    <w:p w:rsidR="000A7835" w:rsidRDefault="000A7835">
      <w:pPr>
        <w:pStyle w:val="ConsPlusNormal"/>
        <w:ind w:firstLine="540"/>
        <w:jc w:val="both"/>
      </w:pPr>
      <w:r>
        <w:t>2. Реализация общих процессов в рамках Евразийского экономического союза в национальных сегментах государств - членов Евразийского экономического союза интегрированной информационной системы Евразийского экономического союза осуществляется по отдельным планам.</w:t>
      </w:r>
    </w:p>
    <w:p w:rsidR="000A7835" w:rsidRDefault="000A7835">
      <w:pPr>
        <w:sectPr w:rsidR="000A7835">
          <w:pgSz w:w="11905" w:h="16838"/>
          <w:pgMar w:top="1134" w:right="850" w:bottom="1134" w:left="1701" w:header="0" w:footer="0" w:gutter="0"/>
          <w:cols w:space="720"/>
        </w:sectPr>
      </w:pPr>
    </w:p>
    <w:p w:rsidR="000A7835" w:rsidRDefault="000A7835">
      <w:pPr>
        <w:pStyle w:val="ConsPlusNormal"/>
        <w:jc w:val="both"/>
      </w:pPr>
    </w:p>
    <w:p w:rsidR="000A7835" w:rsidRDefault="000A7835">
      <w:pPr>
        <w:pStyle w:val="ConsPlusNormal"/>
        <w:jc w:val="both"/>
      </w:pPr>
    </w:p>
    <w:p w:rsidR="000A7835" w:rsidRDefault="000A7835">
      <w:pPr>
        <w:pStyle w:val="ConsPlusNormal"/>
        <w:jc w:val="both"/>
      </w:pPr>
    </w:p>
    <w:p w:rsidR="000A7835" w:rsidRDefault="000A7835">
      <w:pPr>
        <w:pStyle w:val="ConsPlusNormal"/>
        <w:jc w:val="both"/>
      </w:pPr>
    </w:p>
    <w:p w:rsidR="000A7835" w:rsidRDefault="000A7835">
      <w:pPr>
        <w:pStyle w:val="ConsPlusNormal"/>
        <w:jc w:val="both"/>
      </w:pPr>
    </w:p>
    <w:p w:rsidR="000A7835" w:rsidRDefault="000A7835">
      <w:pPr>
        <w:pStyle w:val="ConsPlusNormal"/>
        <w:jc w:val="right"/>
      </w:pPr>
      <w:r>
        <w:t>Приложение N 5</w:t>
      </w:r>
    </w:p>
    <w:p w:rsidR="000A7835" w:rsidRDefault="000A7835">
      <w:pPr>
        <w:pStyle w:val="ConsPlusNormal"/>
        <w:jc w:val="right"/>
      </w:pPr>
      <w:r>
        <w:t>к плану мероприятий по созданию,</w:t>
      </w:r>
    </w:p>
    <w:p w:rsidR="000A7835" w:rsidRDefault="000A7835">
      <w:pPr>
        <w:pStyle w:val="ConsPlusNormal"/>
        <w:jc w:val="right"/>
      </w:pPr>
      <w:r>
        <w:t>обеспечению функционирования</w:t>
      </w:r>
    </w:p>
    <w:p w:rsidR="000A7835" w:rsidRDefault="000A7835">
      <w:pPr>
        <w:pStyle w:val="ConsPlusNormal"/>
        <w:jc w:val="right"/>
      </w:pPr>
      <w:r>
        <w:t xml:space="preserve">и развития </w:t>
      </w:r>
      <w:proofErr w:type="gramStart"/>
      <w:r>
        <w:t>интегрированной</w:t>
      </w:r>
      <w:proofErr w:type="gramEnd"/>
    </w:p>
    <w:p w:rsidR="000A7835" w:rsidRDefault="000A7835">
      <w:pPr>
        <w:pStyle w:val="ConsPlusNormal"/>
        <w:jc w:val="right"/>
      </w:pPr>
      <w:r>
        <w:t>информационной системы</w:t>
      </w:r>
    </w:p>
    <w:p w:rsidR="000A7835" w:rsidRDefault="000A7835">
      <w:pPr>
        <w:pStyle w:val="ConsPlusNormal"/>
        <w:jc w:val="right"/>
      </w:pPr>
      <w:r>
        <w:t>Евразийского экономического союза</w:t>
      </w:r>
    </w:p>
    <w:p w:rsidR="000A7835" w:rsidRDefault="000A7835">
      <w:pPr>
        <w:pStyle w:val="ConsPlusNormal"/>
        <w:jc w:val="right"/>
      </w:pPr>
      <w:r>
        <w:t>на 2015 - 2016 годы</w:t>
      </w:r>
    </w:p>
    <w:p w:rsidR="000A7835" w:rsidRDefault="000A7835">
      <w:pPr>
        <w:pStyle w:val="ConsPlusNormal"/>
        <w:jc w:val="both"/>
      </w:pPr>
    </w:p>
    <w:p w:rsidR="000A7835" w:rsidRDefault="000A7835">
      <w:pPr>
        <w:pStyle w:val="ConsPlusNormal"/>
        <w:jc w:val="center"/>
      </w:pPr>
      <w:bookmarkStart w:id="7" w:name="P484"/>
      <w:bookmarkEnd w:id="7"/>
      <w:r>
        <w:t>ОБЪЕМ ФИНАНСИРОВАНИЯ</w:t>
      </w:r>
    </w:p>
    <w:p w:rsidR="000A7835" w:rsidRDefault="000A7835">
      <w:pPr>
        <w:pStyle w:val="ConsPlusNormal"/>
        <w:jc w:val="center"/>
      </w:pPr>
      <w:r>
        <w:t>РЕАЛИЗАЦИИ МЕРОПРИЯТИЙ, ПРЕДУСМОТРЕННЫХ ПЛАНОМ МЕРОПРИЯТИЙ</w:t>
      </w:r>
    </w:p>
    <w:p w:rsidR="000A7835" w:rsidRDefault="000A7835">
      <w:pPr>
        <w:pStyle w:val="ConsPlusNormal"/>
        <w:jc w:val="center"/>
      </w:pPr>
      <w:r>
        <w:t>ПО СОЗДАНИЮ, ОБЕСПЕЧЕНИЮ ФУНКЦИОНИРОВАНИЯ И РАЗВИТИЮ</w:t>
      </w:r>
    </w:p>
    <w:p w:rsidR="000A7835" w:rsidRDefault="000A7835">
      <w:pPr>
        <w:pStyle w:val="ConsPlusNormal"/>
        <w:jc w:val="center"/>
      </w:pPr>
      <w:r>
        <w:t xml:space="preserve">ИНТЕГРИРОВАННОЙ ИНФОРМАЦИОННОЙ СИСТЕМЫ </w:t>
      </w:r>
      <w:proofErr w:type="gramStart"/>
      <w:r>
        <w:t>ЕВРАЗИЙСКОГО</w:t>
      </w:r>
      <w:proofErr w:type="gramEnd"/>
    </w:p>
    <w:p w:rsidR="000A7835" w:rsidRDefault="000A7835">
      <w:pPr>
        <w:pStyle w:val="ConsPlusNormal"/>
        <w:jc w:val="center"/>
      </w:pPr>
      <w:r>
        <w:t>ЭКОНОМИЧЕСКОГО СОЮЗА НА 2015 - 2016 ГОДЫ</w:t>
      </w:r>
    </w:p>
    <w:p w:rsidR="000A7835" w:rsidRDefault="000A783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6350"/>
        <w:gridCol w:w="1474"/>
        <w:gridCol w:w="1474"/>
      </w:tblGrid>
      <w:tr w:rsidR="000A7835">
        <w:tc>
          <w:tcPr>
            <w:tcW w:w="669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A7835" w:rsidRDefault="000A7835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7835" w:rsidRDefault="000A7835">
            <w:pPr>
              <w:pStyle w:val="ConsPlusNormal"/>
              <w:jc w:val="center"/>
            </w:pPr>
            <w:r>
              <w:t>Стоимость (тыс. рублей)</w:t>
            </w:r>
          </w:p>
        </w:tc>
      </w:tr>
      <w:tr w:rsidR="000A7835">
        <w:tc>
          <w:tcPr>
            <w:tcW w:w="669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0A7835" w:rsidRDefault="000A7835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A7835" w:rsidRDefault="000A7835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A7835" w:rsidRDefault="000A7835">
            <w:pPr>
              <w:pStyle w:val="ConsPlusNormal"/>
              <w:jc w:val="center"/>
            </w:pPr>
            <w:r>
              <w:t>2016 год</w:t>
            </w:r>
          </w:p>
        </w:tc>
      </w:tr>
      <w:tr w:rsidR="000A783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</w:pPr>
            <w:r>
              <w:t>Общесистемное проектирование интегрированной информационной системы Евразийского экономического союза (далее - интегрированная система)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  <w:jc w:val="center"/>
            </w:pPr>
            <w:r>
              <w:t>145 150,0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  <w:jc w:val="center"/>
            </w:pPr>
            <w:r>
              <w:t>174 860,0</w:t>
            </w:r>
          </w:p>
        </w:tc>
      </w:tr>
      <w:tr w:rsidR="000A783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</w:pPr>
            <w:r>
              <w:t>Модернизация и развитие интеграционного сегмента Евразийской экономической комиссии интегрированной системы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  <w:jc w:val="center"/>
            </w:pPr>
            <w:r>
              <w:t>287 350,0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  <w:jc w:val="center"/>
            </w:pPr>
            <w:r>
              <w:t>366 820,0</w:t>
            </w:r>
          </w:p>
        </w:tc>
      </w:tr>
      <w:tr w:rsidR="000A783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</w:pPr>
            <w:r>
              <w:t>Координация работ по модернизации и развитию национальных сегментов государств - членов Евразийского экономического союза интегрированной системы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  <w:jc w:val="center"/>
            </w:pPr>
            <w:r>
              <w:t>18 000,0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  <w:jc w:val="center"/>
            </w:pPr>
            <w:r>
              <w:t>13 150,0</w:t>
            </w:r>
          </w:p>
        </w:tc>
      </w:tr>
      <w:tr w:rsidR="000A783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</w:pPr>
            <w:r>
              <w:t xml:space="preserve">Создание и развитие инфраструктуры трансграничного </w:t>
            </w:r>
            <w:r>
              <w:lastRenderedPageBreak/>
              <w:t>пространства доверия и сервисов доверенной третьей стороны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  <w:jc w:val="center"/>
            </w:pPr>
            <w:r>
              <w:lastRenderedPageBreak/>
              <w:t>23 000,0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  <w:jc w:val="center"/>
            </w:pPr>
            <w:r>
              <w:t>88 350,0</w:t>
            </w:r>
          </w:p>
        </w:tc>
      </w:tr>
      <w:tr w:rsidR="000A783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</w:pPr>
            <w:r>
              <w:t>Поддержка функционирования информационно-телекоммуникационной и вычислительной инфраструктуры интегрированной системы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  <w:jc w:val="center"/>
            </w:pPr>
            <w:r>
              <w:t>212 867,0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A7835" w:rsidRDefault="000A7835">
            <w:pPr>
              <w:pStyle w:val="ConsPlusNormal"/>
              <w:jc w:val="center"/>
            </w:pPr>
            <w:r>
              <w:t>290 215,0</w:t>
            </w:r>
          </w:p>
        </w:tc>
      </w:tr>
      <w:tr w:rsidR="000A783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7835" w:rsidRDefault="000A783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7835" w:rsidRDefault="000A7835">
            <w:pPr>
              <w:pStyle w:val="ConsPlusNormal"/>
            </w:pPr>
            <w:r>
              <w:t>Обучение пользователей работе со средствами информатизации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7835" w:rsidRDefault="000A7835">
            <w:pPr>
              <w:pStyle w:val="ConsPlusNormal"/>
              <w:jc w:val="center"/>
            </w:pPr>
            <w:r>
              <w:t>8 900,0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7835" w:rsidRDefault="000A7835">
            <w:pPr>
              <w:pStyle w:val="ConsPlusNormal"/>
              <w:jc w:val="center"/>
            </w:pPr>
            <w:r>
              <w:t>12 200,0</w:t>
            </w:r>
          </w:p>
        </w:tc>
      </w:tr>
    </w:tbl>
    <w:p w:rsidR="000A7835" w:rsidRDefault="000A7835">
      <w:pPr>
        <w:pStyle w:val="ConsPlusNormal"/>
        <w:jc w:val="both"/>
      </w:pPr>
    </w:p>
    <w:p w:rsidR="000A7835" w:rsidRDefault="000A7835">
      <w:pPr>
        <w:pStyle w:val="ConsPlusNormal"/>
        <w:jc w:val="both"/>
      </w:pPr>
    </w:p>
    <w:p w:rsidR="000A7835" w:rsidRDefault="000A783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7C23" w:rsidRDefault="00C27C23"/>
    <w:sectPr w:rsidR="00C27C23" w:rsidSect="00D81D41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7835"/>
    <w:rsid w:val="000A7835"/>
    <w:rsid w:val="00121225"/>
    <w:rsid w:val="00175A72"/>
    <w:rsid w:val="00240E0B"/>
    <w:rsid w:val="0028738E"/>
    <w:rsid w:val="002C5E40"/>
    <w:rsid w:val="003943F4"/>
    <w:rsid w:val="0043431A"/>
    <w:rsid w:val="004365F0"/>
    <w:rsid w:val="005C22FF"/>
    <w:rsid w:val="007A57F7"/>
    <w:rsid w:val="008B69FC"/>
    <w:rsid w:val="00907A66"/>
    <w:rsid w:val="00952C8A"/>
    <w:rsid w:val="00A916B6"/>
    <w:rsid w:val="00AC48B3"/>
    <w:rsid w:val="00B72F2C"/>
    <w:rsid w:val="00BA0EE3"/>
    <w:rsid w:val="00BE7FAD"/>
    <w:rsid w:val="00C26F80"/>
    <w:rsid w:val="00C27C23"/>
    <w:rsid w:val="00CD6F37"/>
    <w:rsid w:val="00D03084"/>
    <w:rsid w:val="00EE50F5"/>
    <w:rsid w:val="00F36F72"/>
    <w:rsid w:val="00F513D4"/>
    <w:rsid w:val="00FF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78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78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A78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7373249113222E03F670AB67D97D672AC7CE0F6E2E629E8EA0B59980C35A3D2AA38C12C91D4917U3i9N" TargetMode="External"/><Relationship Id="rId5" Type="http://schemas.openxmlformats.org/officeDocument/2006/relationships/hyperlink" Target="consultantplus://offline/ref=ED7373249113222E03F670AB67D97D672AC7CE0F6E2E629E8EA0B59980C35A3D2AA38C12C91D4313U3i9N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3708</Words>
  <Characters>21139</Characters>
  <Application>Microsoft Office Word</Application>
  <DocSecurity>0</DocSecurity>
  <Lines>176</Lines>
  <Paragraphs>49</Paragraphs>
  <ScaleCrop>false</ScaleCrop>
  <Company>Microsoft</Company>
  <LinksUpToDate>false</LinksUpToDate>
  <CharactersWithSpaces>24798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SM_voskoboynik</dc:creator>
  <cp:lastModifiedBy>SM_voskoboynik</cp:lastModifiedBy>
  <cp:revision>1</cp:revision>
  <dcterms:created xsi:type="dcterms:W3CDTF">2016-02-20T13:34:00Z</dcterms:created>
  <dcterms:modified xsi:type="dcterms:W3CDTF">2016-02-20T13:34:00Z</dcterms:modified>
</cp:coreProperties>
</file>