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DB" w:rsidRDefault="006346D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46DB" w:rsidRDefault="006346DB">
      <w:pPr>
        <w:pStyle w:val="ConsPlusNormal"/>
      </w:pPr>
    </w:p>
    <w:p w:rsidR="006346DB" w:rsidRDefault="006346DB">
      <w:pPr>
        <w:pStyle w:val="ConsPlusTitle"/>
        <w:jc w:val="center"/>
      </w:pPr>
      <w:r>
        <w:t>ПРАВИТЕЛЬСТВО РОССИЙСКОЙ ФЕДЕРАЦИИ</w:t>
      </w:r>
    </w:p>
    <w:p w:rsidR="006346DB" w:rsidRDefault="006346DB">
      <w:pPr>
        <w:pStyle w:val="ConsPlusTitle"/>
        <w:jc w:val="center"/>
      </w:pPr>
    </w:p>
    <w:p w:rsidR="006346DB" w:rsidRDefault="006346DB">
      <w:pPr>
        <w:pStyle w:val="ConsPlusTitle"/>
        <w:jc w:val="center"/>
      </w:pPr>
      <w:r>
        <w:t>ПОСТАНОВЛЕНИЕ</w:t>
      </w:r>
    </w:p>
    <w:p w:rsidR="006346DB" w:rsidRDefault="006346DB">
      <w:pPr>
        <w:pStyle w:val="ConsPlusTitle"/>
        <w:jc w:val="center"/>
      </w:pPr>
      <w:r>
        <w:t>от 6 июля 2012 г. N 686</w:t>
      </w:r>
    </w:p>
    <w:p w:rsidR="006346DB" w:rsidRDefault="006346DB">
      <w:pPr>
        <w:pStyle w:val="ConsPlusTitle"/>
        <w:jc w:val="center"/>
      </w:pPr>
    </w:p>
    <w:p w:rsidR="006346DB" w:rsidRDefault="006346DB">
      <w:pPr>
        <w:pStyle w:val="ConsPlusTitle"/>
        <w:jc w:val="center"/>
      </w:pPr>
      <w:r>
        <w:t>ОБ УТВЕРЖДЕНИИ ПОЛОЖЕНИЯ</w:t>
      </w:r>
    </w:p>
    <w:p w:rsidR="006346DB" w:rsidRDefault="006346DB">
      <w:pPr>
        <w:pStyle w:val="ConsPlusTitle"/>
        <w:jc w:val="center"/>
      </w:pPr>
      <w:r>
        <w:t>О ЛИЦЕНЗИРОВАНИИ ПРОИЗВОДСТВА ЛЕКАРСТВЕННЫХ СРЕДСТВ</w:t>
      </w:r>
    </w:p>
    <w:p w:rsidR="006346DB" w:rsidRDefault="006346DB">
      <w:pPr>
        <w:pStyle w:val="ConsPlusNormal"/>
        <w:jc w:val="center"/>
      </w:pPr>
      <w:r>
        <w:t>Список изменяющих документов</w:t>
      </w:r>
    </w:p>
    <w:p w:rsidR="006346DB" w:rsidRDefault="006346D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15.04.2013 N 342)</w:t>
      </w:r>
    </w:p>
    <w:p w:rsidR="006346DB" w:rsidRDefault="006346DB">
      <w:pPr>
        <w:pStyle w:val="ConsPlusNormal"/>
        <w:ind w:firstLine="540"/>
        <w:jc w:val="both"/>
      </w:pPr>
    </w:p>
    <w:p w:rsidR="006346DB" w:rsidRDefault="006346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6346DB" w:rsidRDefault="006346D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лицензировании производства лекарственных средств.</w:t>
      </w:r>
    </w:p>
    <w:p w:rsidR="006346DB" w:rsidRDefault="006346D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сентября 2010 г. N 684 "Об утверждении Положения о лицензировании производства лекарственных средств" (Собрание законодательства Российской Федерации, 2010, N 37, ст. 4698).</w:t>
      </w:r>
    </w:p>
    <w:p w:rsidR="006346DB" w:rsidRDefault="006346DB">
      <w:pPr>
        <w:pStyle w:val="ConsPlusNormal"/>
        <w:ind w:firstLine="540"/>
        <w:jc w:val="both"/>
      </w:pPr>
    </w:p>
    <w:p w:rsidR="006346DB" w:rsidRDefault="006346DB">
      <w:pPr>
        <w:pStyle w:val="ConsPlusNormal"/>
        <w:jc w:val="right"/>
      </w:pPr>
      <w:r>
        <w:t>Председатель Правительства</w:t>
      </w:r>
    </w:p>
    <w:p w:rsidR="006346DB" w:rsidRDefault="006346DB">
      <w:pPr>
        <w:pStyle w:val="ConsPlusNormal"/>
        <w:jc w:val="right"/>
      </w:pPr>
      <w:r>
        <w:t>Российской Федерации</w:t>
      </w:r>
    </w:p>
    <w:p w:rsidR="006346DB" w:rsidRDefault="006346DB">
      <w:pPr>
        <w:pStyle w:val="ConsPlusNormal"/>
        <w:jc w:val="right"/>
      </w:pPr>
      <w:r>
        <w:t>Д.МЕДВЕДЕВ</w:t>
      </w:r>
    </w:p>
    <w:p w:rsidR="006346DB" w:rsidRDefault="006346DB">
      <w:pPr>
        <w:pStyle w:val="ConsPlusNormal"/>
        <w:jc w:val="right"/>
      </w:pPr>
    </w:p>
    <w:p w:rsidR="006346DB" w:rsidRDefault="006346DB">
      <w:pPr>
        <w:pStyle w:val="ConsPlusNormal"/>
        <w:jc w:val="right"/>
      </w:pPr>
    </w:p>
    <w:p w:rsidR="006346DB" w:rsidRDefault="006346DB">
      <w:pPr>
        <w:pStyle w:val="ConsPlusNormal"/>
        <w:jc w:val="right"/>
      </w:pPr>
    </w:p>
    <w:p w:rsidR="006346DB" w:rsidRDefault="006346DB">
      <w:pPr>
        <w:pStyle w:val="ConsPlusNormal"/>
        <w:jc w:val="right"/>
      </w:pPr>
    </w:p>
    <w:p w:rsidR="006346DB" w:rsidRDefault="006346DB">
      <w:pPr>
        <w:pStyle w:val="ConsPlusNormal"/>
        <w:jc w:val="right"/>
      </w:pPr>
    </w:p>
    <w:p w:rsidR="006346DB" w:rsidRDefault="006346DB">
      <w:pPr>
        <w:pStyle w:val="ConsPlusNormal"/>
        <w:jc w:val="right"/>
      </w:pPr>
      <w:r>
        <w:t>Утверждено</w:t>
      </w:r>
    </w:p>
    <w:p w:rsidR="006346DB" w:rsidRDefault="006346DB">
      <w:pPr>
        <w:pStyle w:val="ConsPlusNormal"/>
        <w:jc w:val="right"/>
      </w:pPr>
      <w:r>
        <w:t>постановлением Правительства</w:t>
      </w:r>
    </w:p>
    <w:p w:rsidR="006346DB" w:rsidRDefault="006346DB">
      <w:pPr>
        <w:pStyle w:val="ConsPlusNormal"/>
        <w:jc w:val="right"/>
      </w:pPr>
      <w:r>
        <w:t>Российской Федерации</w:t>
      </w:r>
    </w:p>
    <w:p w:rsidR="006346DB" w:rsidRDefault="006346DB">
      <w:pPr>
        <w:pStyle w:val="ConsPlusNormal"/>
        <w:jc w:val="right"/>
      </w:pPr>
      <w:r>
        <w:t>от 6 июля 2012 г. N 686</w:t>
      </w:r>
    </w:p>
    <w:p w:rsidR="006346DB" w:rsidRDefault="006346DB">
      <w:pPr>
        <w:pStyle w:val="ConsPlusNormal"/>
        <w:jc w:val="center"/>
      </w:pPr>
    </w:p>
    <w:p w:rsidR="006346DB" w:rsidRDefault="006346DB">
      <w:pPr>
        <w:pStyle w:val="ConsPlusTitle"/>
        <w:jc w:val="center"/>
      </w:pPr>
      <w:bookmarkStart w:id="0" w:name="P28"/>
      <w:bookmarkEnd w:id="0"/>
      <w:r>
        <w:t>ПОЛОЖЕНИЕ</w:t>
      </w:r>
    </w:p>
    <w:p w:rsidR="006346DB" w:rsidRDefault="006346DB">
      <w:pPr>
        <w:pStyle w:val="ConsPlusTitle"/>
        <w:jc w:val="center"/>
      </w:pPr>
      <w:r>
        <w:t>О ЛИЦЕНЗИРОВАНИИ ПРОИЗВОДСТВА ЛЕКАРСТВЕННЫХ СРЕДСТВ</w:t>
      </w:r>
    </w:p>
    <w:p w:rsidR="006346DB" w:rsidRDefault="006346DB">
      <w:pPr>
        <w:pStyle w:val="ConsPlusNormal"/>
        <w:jc w:val="center"/>
      </w:pPr>
      <w:r>
        <w:t>Список изменяющих документов</w:t>
      </w:r>
    </w:p>
    <w:p w:rsidR="006346DB" w:rsidRDefault="006346D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15.04.2013 N 342)</w:t>
      </w:r>
    </w:p>
    <w:p w:rsidR="006346DB" w:rsidRDefault="006346DB">
      <w:pPr>
        <w:pStyle w:val="ConsPlusNormal"/>
        <w:jc w:val="center"/>
      </w:pPr>
    </w:p>
    <w:p w:rsidR="006346DB" w:rsidRDefault="006346DB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по производству лекарственных средств, осуществляемой юридическими лицами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средств".</w:t>
      </w:r>
    </w:p>
    <w:p w:rsidR="006346DB" w:rsidRDefault="006346DB">
      <w:pPr>
        <w:pStyle w:val="ConsPlusNormal"/>
        <w:ind w:firstLine="540"/>
        <w:jc w:val="both"/>
      </w:pPr>
      <w:r>
        <w:t>2. Лицензирование деятельности по производству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 осуществляет </w:t>
      </w:r>
      <w:hyperlink r:id="rId10" w:history="1">
        <w:r>
          <w:rPr>
            <w:color w:val="0000FF"/>
          </w:rPr>
          <w:t>Министерство</w:t>
        </w:r>
      </w:hyperlink>
      <w:r>
        <w:t xml:space="preserve"> промышленности и торговли Российской Федерации, для ветеринарного применения - Федеральная </w:t>
      </w:r>
      <w:hyperlink r:id="rId11" w:history="1">
        <w:r>
          <w:rPr>
            <w:color w:val="0000FF"/>
          </w:rPr>
          <w:t>служба</w:t>
        </w:r>
      </w:hyperlink>
      <w:r>
        <w:t xml:space="preserve"> по ветеринарному и фитосанитарному надзору (далее - лицензирующие органы).</w:t>
      </w:r>
    </w:p>
    <w:p w:rsidR="006346DB" w:rsidRDefault="006346DB">
      <w:pPr>
        <w:pStyle w:val="ConsPlusNormal"/>
        <w:ind w:firstLine="540"/>
        <w:jc w:val="both"/>
      </w:pPr>
      <w:r>
        <w:t>3. Деятельность по производству лекарственных сре</w:t>
      </w:r>
      <w:proofErr w:type="gramStart"/>
      <w:r>
        <w:t>дств вкл</w:t>
      </w:r>
      <w:proofErr w:type="gramEnd"/>
      <w:r>
        <w:t xml:space="preserve">ючает в себя работы по </w:t>
      </w:r>
      <w:hyperlink w:anchor="P94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6346DB" w:rsidRDefault="006346DB">
      <w:pPr>
        <w:pStyle w:val="ConsPlusNormal"/>
        <w:ind w:firstLine="540"/>
        <w:jc w:val="both"/>
      </w:pPr>
      <w:r>
        <w:t>4. Лицензионными требованиями, предъявляемыми к соискателю лицензии на осуществление деятельности по производству лекарственных средств (далее - лицензия), являются:</w:t>
      </w:r>
    </w:p>
    <w:p w:rsidR="006346DB" w:rsidRDefault="006346DB">
      <w:pPr>
        <w:pStyle w:val="ConsPlusNormal"/>
        <w:ind w:firstLine="540"/>
        <w:jc w:val="both"/>
      </w:pPr>
      <w:proofErr w:type="gramStart"/>
      <w:r>
        <w:t xml:space="preserve">а) наличие у соискателя лицензии помещений, зданий, сооружений и иных объектов, технических средств, оборудования и технической документации, принадлежащих ему на праве собственности или на ином законном основании, необходимых для выполнения заявляемых </w:t>
      </w:r>
      <w:r>
        <w:lastRenderedPageBreak/>
        <w:t>работ, соответствующих установленным требованиям;</w:t>
      </w:r>
      <w:proofErr w:type="gramEnd"/>
    </w:p>
    <w:p w:rsidR="006346DB" w:rsidRDefault="006346DB">
      <w:pPr>
        <w:pStyle w:val="ConsPlusNormal"/>
        <w:ind w:firstLine="540"/>
        <w:jc w:val="both"/>
      </w:pPr>
      <w:r>
        <w:t>б) соответствие производства лекарственных сре</w:t>
      </w:r>
      <w:proofErr w:type="gramStart"/>
      <w:r>
        <w:t xml:space="preserve">дств </w:t>
      </w:r>
      <w:hyperlink r:id="rId12" w:history="1">
        <w:r>
          <w:rPr>
            <w:color w:val="0000FF"/>
          </w:rPr>
          <w:t>пр</w:t>
        </w:r>
        <w:proofErr w:type="gramEnd"/>
        <w:r>
          <w:rPr>
            <w:color w:val="0000FF"/>
          </w:rPr>
          <w:t>авилам</w:t>
        </w:r>
      </w:hyperlink>
      <w:r>
        <w:t xml:space="preserve"> организации производства и контроля качества лекарственных средств в соответствии со </w:t>
      </w:r>
      <w:hyperlink r:id="rId13" w:history="1">
        <w:r>
          <w:rPr>
            <w:color w:val="0000FF"/>
          </w:rPr>
          <w:t>статьей 45</w:t>
        </w:r>
      </w:hyperlink>
      <w:r>
        <w:t xml:space="preserve"> Федерального закона "Об обращении лекарственных средств";</w:t>
      </w:r>
    </w:p>
    <w:p w:rsidR="006346DB" w:rsidRDefault="006346DB">
      <w:pPr>
        <w:pStyle w:val="ConsPlusNormal"/>
        <w:ind w:firstLine="540"/>
        <w:jc w:val="both"/>
      </w:pPr>
      <w:proofErr w:type="gramStart"/>
      <w:r>
        <w:t xml:space="preserve">в) наличие в соответствии со </w:t>
      </w:r>
      <w:hyperlink r:id="rId14" w:history="1">
        <w:r>
          <w:rPr>
            <w:color w:val="0000FF"/>
          </w:rPr>
          <w:t>статьей 45</w:t>
        </w:r>
      </w:hyperlink>
      <w:r>
        <w:t xml:space="preserve"> Федерального закона "Об обращении лекарственных средств" промышленных регламентов, утвержденных руководителем производителя лекарственных средств (соискателя лицензии) и включающих в себя перечень используемых фармацевтических субстанций и вспомогательных веществ с указанием количества каждого из них, данные об используемом оборудовании и описание технологического процесса и методов контроля на всех этапах производства лекарственных средств;</w:t>
      </w:r>
      <w:proofErr w:type="gramEnd"/>
    </w:p>
    <w:p w:rsidR="006346DB" w:rsidRDefault="006346DB">
      <w:pPr>
        <w:pStyle w:val="ConsPlusNormal"/>
        <w:ind w:firstLine="540"/>
        <w:jc w:val="both"/>
      </w:pPr>
      <w:proofErr w:type="gramStart"/>
      <w:r>
        <w:t xml:space="preserve">г) наличие в соответствии со </w:t>
      </w:r>
      <w:hyperlink r:id="rId15" w:history="1">
        <w:r>
          <w:rPr>
            <w:color w:val="0000FF"/>
          </w:rPr>
          <w:t>статьей 45</w:t>
        </w:r>
      </w:hyperlink>
      <w:r>
        <w:t xml:space="preserve"> Федерального закона "Об обращении лекарственных средств" уполномоченного лица производителя лекарственных средств, которое при вводе лекарственных средств в гражданский оборот осуществляет подтверждение соответствия лекарственных средств требованиям, установленным при их государственной регистрации, и гарантирует, что лекарственные средства произведены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производства и контроля качества лекарственных средств, а также которое:</w:t>
      </w:r>
      <w:proofErr w:type="gramEnd"/>
    </w:p>
    <w:p w:rsidR="006346DB" w:rsidRDefault="006346DB">
      <w:pPr>
        <w:pStyle w:val="ConsPlusNormal"/>
        <w:ind w:firstLine="540"/>
        <w:jc w:val="both"/>
      </w:pPr>
      <w:r>
        <w:t>имеет высшее фармацевтическое, химическое, медицинское или биологическое образование либо при производстве лекарственных сре</w:t>
      </w:r>
      <w:proofErr w:type="gramStart"/>
      <w:r>
        <w:t>дств дл</w:t>
      </w:r>
      <w:proofErr w:type="gramEnd"/>
      <w:r>
        <w:t>я ветеринарного применения - ветеринарное образование, стаж работы не менее чем 5 лет в области производства и контроля качества лекарственных средств;</w:t>
      </w:r>
    </w:p>
    <w:p w:rsidR="006346DB" w:rsidRDefault="006346DB">
      <w:pPr>
        <w:pStyle w:val="ConsPlusNormal"/>
        <w:ind w:firstLine="540"/>
        <w:jc w:val="both"/>
      </w:pPr>
      <w:r>
        <w:t>при производстве лекарственных сре</w:t>
      </w:r>
      <w:proofErr w:type="gramStart"/>
      <w:r>
        <w:t>дств дл</w:t>
      </w:r>
      <w:proofErr w:type="gramEnd"/>
      <w:r>
        <w:t>я медицинского применения аттестовано в порядке, установленном Министерством здравоохранения Российской Федерации, при производстве лекарственных средств для ветеринарного применения - в порядке, установленном Министерством сельского хозяйства Российской Федерации;</w:t>
      </w:r>
    </w:p>
    <w:p w:rsidR="006346DB" w:rsidRDefault="006346D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наличие работников, заключивших трудовые договоры, имеющих соответственно высшее или среднее профессиональное фармацевтическое, химическое, химико-технологическое, биологическое, </w:t>
      </w:r>
      <w:proofErr w:type="spellStart"/>
      <w:r>
        <w:t>биотехнологическое</w:t>
      </w:r>
      <w:proofErr w:type="spellEnd"/>
      <w:r>
        <w:t>, медицинское или ветеринарное образование, ответственных за производство и маркировку лекарственных средств.</w:t>
      </w:r>
    </w:p>
    <w:p w:rsidR="006346DB" w:rsidRDefault="006346DB">
      <w:pPr>
        <w:pStyle w:val="ConsPlusNormal"/>
        <w:ind w:firstLine="540"/>
        <w:jc w:val="both"/>
      </w:pPr>
      <w:r>
        <w:t>5. Лицензионными требованиями, предъявляемыми к лицензиату при осуществлении деятельности по производству лекарственных средств, являются:</w:t>
      </w:r>
    </w:p>
    <w:p w:rsidR="006346DB" w:rsidRDefault="006346DB">
      <w:pPr>
        <w:pStyle w:val="ConsPlusNormal"/>
        <w:ind w:firstLine="540"/>
        <w:jc w:val="both"/>
      </w:pPr>
      <w:bookmarkStart w:id="1" w:name="P45"/>
      <w:bookmarkEnd w:id="1"/>
      <w:r>
        <w:t>а) наличие у лицензиата помещений, зданий, сооружений и иных объектов, технических средств, оборудования и технической документации, принадлежащих ему на праве собственности или на ином законном основании, необходимых для выполнения заявленных работ, соответствующих установленным требованиям;</w:t>
      </w:r>
    </w:p>
    <w:p w:rsidR="006346DB" w:rsidRDefault="006346DB">
      <w:pPr>
        <w:pStyle w:val="ConsPlusNormal"/>
        <w:ind w:firstLine="540"/>
        <w:jc w:val="both"/>
      </w:pPr>
      <w:proofErr w:type="gramStart"/>
      <w:r>
        <w:t xml:space="preserve">б) соблюдение в соответствии со </w:t>
      </w:r>
      <w:hyperlink r:id="rId17" w:history="1">
        <w:r>
          <w:rPr>
            <w:color w:val="0000FF"/>
          </w:rPr>
          <w:t>статьей 45</w:t>
        </w:r>
      </w:hyperlink>
      <w:r>
        <w:t xml:space="preserve"> Федерального закона "Об обращении лекарственных средств" требований промышленных регламентов, утвержденных руководителем производителя лекарственных средств (лицензиата) и включающих в себя перечень используемых фармацевтических субстанций и вспомогательных веществ с указанием количества каждого из них, данные об используемом оборудовании и описание технологического процесса и методов контроля на всех этапах производства лекарственных средств;</w:t>
      </w:r>
      <w:proofErr w:type="gramEnd"/>
    </w:p>
    <w:p w:rsidR="006346DB" w:rsidRDefault="006346DB">
      <w:pPr>
        <w:pStyle w:val="ConsPlusNormal"/>
        <w:ind w:firstLine="540"/>
        <w:jc w:val="both"/>
      </w:pPr>
      <w:r>
        <w:t xml:space="preserve">в) соблюдение в соответствии со </w:t>
      </w:r>
      <w:hyperlink r:id="rId18" w:history="1">
        <w:r>
          <w:rPr>
            <w:color w:val="0000FF"/>
          </w:rPr>
          <w:t>статьей 45</w:t>
        </w:r>
      </w:hyperlink>
      <w:r>
        <w:t xml:space="preserve"> Федерального закона "Об обращении лекарственных средств" </w:t>
      </w:r>
      <w:hyperlink r:id="rId19" w:history="1">
        <w:r>
          <w:rPr>
            <w:color w:val="0000FF"/>
          </w:rPr>
          <w:t>правил</w:t>
        </w:r>
      </w:hyperlink>
      <w:r>
        <w:t xml:space="preserve"> организации производства и контроля качества лекарственных средств;</w:t>
      </w:r>
    </w:p>
    <w:p w:rsidR="006346DB" w:rsidRDefault="006346DB">
      <w:pPr>
        <w:pStyle w:val="ConsPlusNormal"/>
        <w:ind w:firstLine="540"/>
        <w:jc w:val="both"/>
      </w:pPr>
      <w:bookmarkStart w:id="2" w:name="P48"/>
      <w:bookmarkEnd w:id="2"/>
      <w:proofErr w:type="gramStart"/>
      <w:r>
        <w:t xml:space="preserve">г) наличие в соответствии со </w:t>
      </w:r>
      <w:hyperlink r:id="rId20" w:history="1">
        <w:r>
          <w:rPr>
            <w:color w:val="0000FF"/>
          </w:rPr>
          <w:t>статьей 45</w:t>
        </w:r>
      </w:hyperlink>
      <w:r>
        <w:t xml:space="preserve"> Федерального закона "Об обращении лекарственных средств" уполномоченного лица производителя лекарственных средств, которое при вводе лекарственных средств в гражданский оборот осуществляет подтверждение соответствия лекарственных средств требованиям, установленным при их государственной регистрации, и гарантирует, что лекарственные средства произведены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производства и контроля качества лекарственных средств, а также которое:</w:t>
      </w:r>
      <w:proofErr w:type="gramEnd"/>
    </w:p>
    <w:p w:rsidR="006346DB" w:rsidRDefault="006346DB">
      <w:pPr>
        <w:pStyle w:val="ConsPlusNormal"/>
        <w:ind w:firstLine="540"/>
        <w:jc w:val="both"/>
      </w:pPr>
      <w:proofErr w:type="gramStart"/>
      <w:r>
        <w:t xml:space="preserve">при производстве лекарственных средств для медицинского применения имеет высшее фармацевтическое, химическое или биологическое образование, стаж работы не менее чем 5 лет в области производства и контроля качества лекарственных средств, при производстве лекарственных средств для ветеринарного применения - высшее фармацевтическое, химическое, биологическое или ветеринарное образование, стаж работы не менее чем 5 лет в области </w:t>
      </w:r>
      <w:r>
        <w:lastRenderedPageBreak/>
        <w:t>производства и контроля качества лекарственных средств;</w:t>
      </w:r>
      <w:proofErr w:type="gramEnd"/>
    </w:p>
    <w:p w:rsidR="006346DB" w:rsidRDefault="006346DB">
      <w:pPr>
        <w:pStyle w:val="ConsPlusNormal"/>
        <w:ind w:firstLine="540"/>
        <w:jc w:val="both"/>
      </w:pPr>
      <w:r>
        <w:t>при производстве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 аттестовано в </w:t>
      </w:r>
      <w:hyperlink r:id="rId22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Федерации, при производстве лекарственных средств для ветеринарного применения - в порядке, установленном Министерством сельского хозяйства Российской Федерации;</w:t>
      </w:r>
    </w:p>
    <w:p w:rsidR="006346DB" w:rsidRDefault="006346DB">
      <w:pPr>
        <w:pStyle w:val="ConsPlusNormal"/>
        <w:ind w:firstLine="540"/>
        <w:jc w:val="both"/>
      </w:pPr>
      <w:bookmarkStart w:id="3" w:name="P51"/>
      <w:bookmarkEnd w:id="3"/>
      <w:proofErr w:type="spellStart"/>
      <w:r>
        <w:t>д</w:t>
      </w:r>
      <w:proofErr w:type="spellEnd"/>
      <w:r>
        <w:t xml:space="preserve">) наличие работников, заключивших трудовые договоры, имеющих высшее или среднее профессиональное фармацевтическое, химическое, химико-технологическое, биологическое, </w:t>
      </w:r>
      <w:proofErr w:type="spellStart"/>
      <w:r>
        <w:t>биотехнологическое</w:t>
      </w:r>
      <w:proofErr w:type="spellEnd"/>
      <w:r>
        <w:t>, медицинское или ветеринарное образование, ответственных за производство и маркировку лекарственных средств;</w:t>
      </w:r>
    </w:p>
    <w:p w:rsidR="006346DB" w:rsidRDefault="006346DB">
      <w:pPr>
        <w:pStyle w:val="ConsPlusNormal"/>
        <w:ind w:firstLine="540"/>
        <w:jc w:val="both"/>
      </w:pPr>
      <w:proofErr w:type="gramStart"/>
      <w:r>
        <w:t xml:space="preserve">е) соблюдение лицензиатом требований </w:t>
      </w:r>
      <w:hyperlink r:id="rId23" w:history="1">
        <w:r>
          <w:rPr>
            <w:color w:val="0000FF"/>
          </w:rPr>
          <w:t>статьи 45</w:t>
        </w:r>
      </w:hyperlink>
      <w:r>
        <w:t xml:space="preserve"> Федерального закона "Об обращении лекарственных средств" о запрете производства лекарственных средств, не включенных в государственный </w:t>
      </w:r>
      <w:hyperlink r:id="rId24" w:history="1">
        <w:r>
          <w:rPr>
            <w:color w:val="0000FF"/>
          </w:rPr>
          <w:t>реестр</w:t>
        </w:r>
      </w:hyperlink>
      <w:r>
        <w:t xml:space="preserve"> лекарственных средств, за исключением лекарственных средств, производимых для проведения клинических исследований и экспорта, а также о запрещении производства фальсифицированных лекарственных средств и лекарственных средств с нарушением </w:t>
      </w:r>
      <w:hyperlink r:id="rId25" w:history="1">
        <w:r>
          <w:rPr>
            <w:color w:val="0000FF"/>
          </w:rPr>
          <w:t>правил</w:t>
        </w:r>
      </w:hyperlink>
      <w:r>
        <w:t xml:space="preserve"> организации производства и контроля качества лекарственных средств;</w:t>
      </w:r>
      <w:proofErr w:type="gramEnd"/>
    </w:p>
    <w:p w:rsidR="006346DB" w:rsidRDefault="006346DB">
      <w:pPr>
        <w:pStyle w:val="ConsPlusNormal"/>
        <w:ind w:firstLine="540"/>
        <w:jc w:val="both"/>
      </w:pPr>
      <w:r>
        <w:t xml:space="preserve">ж) соблюдение лицензиатом требований </w:t>
      </w:r>
      <w:hyperlink r:id="rId26" w:history="1">
        <w:r>
          <w:rPr>
            <w:color w:val="0000FF"/>
          </w:rPr>
          <w:t>статьи 57</w:t>
        </w:r>
      </w:hyperlink>
      <w:r>
        <w:t xml:space="preserve"> Федерального закона "Об обращении лекарственных средств" о запрете продажи недоброкачественных лекарственных средств, фальсифицированных лекарственных средств и контрафактных лекарственных средств;</w:t>
      </w:r>
    </w:p>
    <w:p w:rsidR="006346DB" w:rsidRDefault="006346D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соблюдение </w:t>
      </w:r>
      <w:hyperlink r:id="rId27" w:history="1">
        <w:r>
          <w:rPr>
            <w:color w:val="0000FF"/>
          </w:rPr>
          <w:t>правил</w:t>
        </w:r>
      </w:hyperlink>
      <w:r>
        <w:t xml:space="preserve"> хранения лекарственных сре</w:t>
      </w:r>
      <w:proofErr w:type="gramStart"/>
      <w:r>
        <w:t>дств в с</w:t>
      </w:r>
      <w:proofErr w:type="gramEnd"/>
      <w:r>
        <w:t xml:space="preserve">оответствии со </w:t>
      </w:r>
      <w:hyperlink r:id="rId28" w:history="1">
        <w:r>
          <w:rPr>
            <w:color w:val="0000FF"/>
          </w:rPr>
          <w:t>статьей 58</w:t>
        </w:r>
      </w:hyperlink>
      <w:r>
        <w:t xml:space="preserve"> Федерального закона "Об обращении лекарственных средств";</w:t>
      </w:r>
    </w:p>
    <w:p w:rsidR="006346DB" w:rsidRDefault="006346DB">
      <w:pPr>
        <w:pStyle w:val="ConsPlusNormal"/>
        <w:ind w:firstLine="540"/>
        <w:jc w:val="both"/>
      </w:pPr>
      <w:bookmarkStart w:id="4" w:name="P55"/>
      <w:bookmarkEnd w:id="4"/>
      <w:r>
        <w:t xml:space="preserve">и) соблюдение </w:t>
      </w:r>
      <w:hyperlink r:id="rId29" w:history="1">
        <w:r>
          <w:rPr>
            <w:color w:val="0000FF"/>
          </w:rPr>
          <w:t>Правил</w:t>
        </w:r>
      </w:hyperlink>
      <w: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утвержденных постановлением Правительства Российской Федерации от 3 сентября 2010 г. N 674;</w:t>
      </w:r>
    </w:p>
    <w:p w:rsidR="006346DB" w:rsidRDefault="006346DB">
      <w:pPr>
        <w:pStyle w:val="ConsPlusNormal"/>
        <w:ind w:firstLine="540"/>
        <w:jc w:val="both"/>
      </w:pPr>
      <w:r>
        <w:t xml:space="preserve">к) соблюдение требования о государственной </w:t>
      </w:r>
      <w:proofErr w:type="gramStart"/>
      <w:r>
        <w:t>регистрации</w:t>
      </w:r>
      <w:proofErr w:type="gramEnd"/>
      <w:r>
        <w:t xml:space="preserve"> установленных производителями лекарственных препаратов предельных отпускных цен на лекарственные препараты, включенные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в соответствии со </w:t>
      </w:r>
      <w:hyperlink r:id="rId31" w:history="1">
        <w:r>
          <w:rPr>
            <w:color w:val="0000FF"/>
          </w:rPr>
          <w:t>статьей 61</w:t>
        </w:r>
      </w:hyperlink>
      <w:r>
        <w:t xml:space="preserve"> Федерального закона "Об обращении лекарственных средств";</w:t>
      </w:r>
    </w:p>
    <w:p w:rsidR="006346DB" w:rsidRDefault="006346DB">
      <w:pPr>
        <w:pStyle w:val="ConsPlusNormal"/>
        <w:ind w:firstLine="540"/>
        <w:jc w:val="both"/>
      </w:pPr>
      <w:bookmarkStart w:id="5" w:name="P57"/>
      <w:bookmarkEnd w:id="5"/>
      <w:proofErr w:type="gramStart"/>
      <w:r>
        <w:t xml:space="preserve">к(1)) соблюдение </w:t>
      </w:r>
      <w:hyperlink r:id="rId32" w:history="1">
        <w:r>
          <w:rPr>
            <w:color w:val="0000FF"/>
          </w:rPr>
          <w:t>правил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34" w:history="1">
        <w:r>
          <w:rPr>
            <w:color w:val="0000FF"/>
          </w:rPr>
          <w:t>правил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применения;</w:t>
      </w:r>
      <w:proofErr w:type="gramEnd"/>
    </w:p>
    <w:p w:rsidR="006346DB" w:rsidRDefault="006346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"к(1)"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342)</w:t>
      </w:r>
    </w:p>
    <w:p w:rsidR="006346DB" w:rsidRDefault="006346DB">
      <w:pPr>
        <w:pStyle w:val="ConsPlusNormal"/>
        <w:ind w:firstLine="540"/>
        <w:jc w:val="both"/>
      </w:pPr>
      <w:r>
        <w:t xml:space="preserve">л) повышение квалификации лиц, указанных в </w:t>
      </w:r>
      <w:hyperlink w:anchor="P48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не реже 1 раза в 5 лет.</w:t>
      </w:r>
    </w:p>
    <w:p w:rsidR="006346DB" w:rsidRDefault="006346DB">
      <w:pPr>
        <w:pStyle w:val="ConsPlusNormal"/>
        <w:ind w:firstLine="540"/>
        <w:jc w:val="both"/>
      </w:pPr>
      <w:r>
        <w:t>6. Осуществление деятельности по производству лекарственных сре</w:t>
      </w:r>
      <w:proofErr w:type="gramStart"/>
      <w:r>
        <w:t>дств с гр</w:t>
      </w:r>
      <w:proofErr w:type="gramEnd"/>
      <w:r>
        <w:t>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6346DB" w:rsidRDefault="006346DB">
      <w:pPr>
        <w:pStyle w:val="ConsPlusNormal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5" w:history="1">
        <w:r>
          <w:rPr>
            <w:color w:val="0000FF"/>
          </w:rPr>
          <w:t>"и"</w:t>
        </w:r>
      </w:hyperlink>
      <w:r>
        <w:t xml:space="preserve"> и </w:t>
      </w:r>
      <w:hyperlink w:anchor="P57" w:history="1">
        <w:r>
          <w:rPr>
            <w:color w:val="0000FF"/>
          </w:rPr>
          <w:t>"к(1)" пункта 5</w:t>
        </w:r>
      </w:hyperlink>
      <w:r>
        <w:t xml:space="preserve"> настоящего Положения, повлекшее за собой последствия, предусмотренные </w:t>
      </w:r>
      <w:hyperlink r:id="rId36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6346DB" w:rsidRDefault="006346D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15.04.2013 N 342)</w:t>
      </w:r>
    </w:p>
    <w:p w:rsidR="006346DB" w:rsidRDefault="006346DB">
      <w:pPr>
        <w:pStyle w:val="ConsPlusNormal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заявление, документы (копии документов) и сведения, указанные соответственно в </w:t>
      </w:r>
      <w:hyperlink r:id="rId38" w:history="1">
        <w:r>
          <w:rPr>
            <w:color w:val="0000FF"/>
          </w:rPr>
          <w:t>части 1</w:t>
        </w:r>
      </w:hyperlink>
      <w:r>
        <w:t xml:space="preserve"> и </w:t>
      </w:r>
      <w:hyperlink r:id="rId39" w:history="1">
        <w:r>
          <w:rPr>
            <w:color w:val="0000FF"/>
          </w:rPr>
          <w:t>пунктах 1</w:t>
        </w:r>
      </w:hyperlink>
      <w:r>
        <w:t xml:space="preserve">, </w:t>
      </w:r>
      <w:hyperlink r:id="rId40" w:history="1">
        <w:r>
          <w:rPr>
            <w:color w:val="0000FF"/>
          </w:rPr>
          <w:t>3</w:t>
        </w:r>
      </w:hyperlink>
      <w:r>
        <w:t xml:space="preserve"> и </w:t>
      </w:r>
      <w:hyperlink r:id="rId41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6346DB" w:rsidRDefault="006346DB">
      <w:pPr>
        <w:pStyle w:val="ConsPlusNormal"/>
        <w:ind w:firstLine="540"/>
        <w:jc w:val="both"/>
      </w:pPr>
      <w:proofErr w:type="gramStart"/>
      <w:r>
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помещений, зданий, сооружений и иных объектов, технических средств, оборудования и технической документации,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</w:t>
      </w:r>
      <w:proofErr w:type="gramEnd"/>
      <w:r>
        <w:t xml:space="preserve"> </w:t>
      </w:r>
      <w:r>
        <w:lastRenderedPageBreak/>
        <w:t>зарегистрированы в указанном реестре - сведения об этих зданиях и помещениях), а также копии титульных листов промышленных регламентов;</w:t>
      </w:r>
    </w:p>
    <w:p w:rsidR="006346DB" w:rsidRDefault="006346DB">
      <w:pPr>
        <w:pStyle w:val="ConsPlusNormal"/>
        <w:ind w:firstLine="540"/>
        <w:jc w:val="both"/>
      </w:pPr>
      <w:r>
        <w:t>копии документов, подтверждающих соответствующие лицензионным требованиям образование, квалификацию и стаж работы уполномоченного лица производителя лекарственных средств, а также образование специалистов, ответственных за производство и маркировку лекарственных средств.</w:t>
      </w:r>
    </w:p>
    <w:p w:rsidR="006346DB" w:rsidRDefault="006346DB">
      <w:pPr>
        <w:pStyle w:val="ConsPlusNormal"/>
        <w:ind w:firstLine="540"/>
        <w:jc w:val="both"/>
      </w:pPr>
      <w:r>
        <w:t xml:space="preserve">8. При намерении осуществлять деятельность по производству лекарственных средств по адресу, не указанному в лицензии, лицензиат в </w:t>
      </w:r>
      <w:hyperlink r:id="rId42" w:history="1">
        <w:r>
          <w:rPr>
            <w:color w:val="0000FF"/>
          </w:rPr>
          <w:t>заявлении</w:t>
        </w:r>
      </w:hyperlink>
      <w:r>
        <w:t xml:space="preserve"> о переоформлении лицензии в дополнение к сведениям, указанным в </w:t>
      </w:r>
      <w:hyperlink r:id="rId43" w:history="1">
        <w:r>
          <w:rPr>
            <w:color w:val="0000FF"/>
          </w:rPr>
          <w:t>пунктах 1</w:t>
        </w:r>
      </w:hyperlink>
      <w:r>
        <w:t xml:space="preserve"> и </w:t>
      </w:r>
      <w:hyperlink r:id="rId44" w:history="1">
        <w:r>
          <w:rPr>
            <w:color w:val="0000FF"/>
          </w:rPr>
          <w:t>3 части 1 статьи 13</w:t>
        </w:r>
      </w:hyperlink>
      <w:r>
        <w:t xml:space="preserve"> Федерального закона "О лицензировании отдельных видов деятельности", указывает:</w:t>
      </w:r>
    </w:p>
    <w:p w:rsidR="006346DB" w:rsidRDefault="006346DB">
      <w:pPr>
        <w:pStyle w:val="ConsPlusNormal"/>
        <w:ind w:firstLine="540"/>
        <w:jc w:val="both"/>
      </w:pPr>
      <w:r>
        <w:t>а) сведения, содержащие новый адрес осуществления деятельности по производству лекарственных средств;</w:t>
      </w:r>
    </w:p>
    <w:p w:rsidR="006346DB" w:rsidRDefault="006346DB">
      <w:pPr>
        <w:pStyle w:val="ConsPlusNormal"/>
        <w:ind w:firstLine="540"/>
        <w:jc w:val="both"/>
      </w:pPr>
      <w:r>
        <w:t>б) сведения о составляющих деятельность по производству лекарственных средств работах, которые лицензиат намерен выполнять по новому адресу осуществления деятельности по производству лекарственных средств;</w:t>
      </w:r>
    </w:p>
    <w:p w:rsidR="006346DB" w:rsidRDefault="006346DB">
      <w:pPr>
        <w:pStyle w:val="ConsPlusNormal"/>
        <w:ind w:firstLine="540"/>
        <w:jc w:val="both"/>
      </w:pPr>
      <w:r>
        <w:t>в) сведения о наличии у лицензиата на праве собственности или на ином законном основании необходимых для осуществления деятельности по производству лекарственных средств по указанному новому адресу помещений, зданий, сооружений и иных объектов, технических средств, оборудования и технической документации, соответствующих установленным требованиям, а также промышленных регламентов;</w:t>
      </w:r>
    </w:p>
    <w:p w:rsidR="006346DB" w:rsidRDefault="006346DB">
      <w:pPr>
        <w:pStyle w:val="ConsPlusNormal"/>
        <w:ind w:firstLine="540"/>
        <w:jc w:val="both"/>
      </w:pPr>
      <w:r>
        <w:t>г) сведения о наличии работников, заключивших трудовые договоры, имеющих соответствующее высшее или среднее профессиональное образование, ответственных за производство и маркировку лекарственных средств, намеренных осуществлять деятельность по указанному новому адресу.</w:t>
      </w:r>
    </w:p>
    <w:p w:rsidR="006346DB" w:rsidRDefault="006346DB">
      <w:pPr>
        <w:pStyle w:val="ConsPlusNormal"/>
        <w:ind w:firstLine="540"/>
        <w:jc w:val="both"/>
      </w:pPr>
      <w:r>
        <w:t xml:space="preserve">9. При намерении осуществлять новые работы, составляющие деятельность по производству лекарственных средств, ранее не указанных в лицензии, лицензиат в заявлении о переоформлении лицензии в дополнение к сведениям, указанным в </w:t>
      </w:r>
      <w:hyperlink r:id="rId45" w:history="1">
        <w:r>
          <w:rPr>
            <w:color w:val="0000FF"/>
          </w:rPr>
          <w:t>пунктах 1</w:t>
        </w:r>
      </w:hyperlink>
      <w:r>
        <w:t xml:space="preserve"> и </w:t>
      </w:r>
      <w:hyperlink r:id="rId46" w:history="1">
        <w:r>
          <w:rPr>
            <w:color w:val="0000FF"/>
          </w:rPr>
          <w:t>3 части 1 статьи 13</w:t>
        </w:r>
      </w:hyperlink>
      <w:r>
        <w:t xml:space="preserve"> Федерального закона "О лицензировании отдельных видов деятельности", указывает:</w:t>
      </w:r>
    </w:p>
    <w:p w:rsidR="006346DB" w:rsidRDefault="006346DB">
      <w:pPr>
        <w:pStyle w:val="ConsPlusNormal"/>
        <w:ind w:firstLine="540"/>
        <w:jc w:val="both"/>
      </w:pPr>
      <w:proofErr w:type="gramStart"/>
      <w:r>
        <w:t>а) сведения о составляющих деятельность по производству лекарственных средств новых работах, которые лицензиат намерен выполнять;</w:t>
      </w:r>
      <w:proofErr w:type="gramEnd"/>
    </w:p>
    <w:p w:rsidR="006346DB" w:rsidRDefault="006346DB">
      <w:pPr>
        <w:pStyle w:val="ConsPlusNormal"/>
        <w:ind w:firstLine="540"/>
        <w:jc w:val="both"/>
      </w:pPr>
      <w:r>
        <w:t>б) сведения о наличии у лицензиата на праве собственности или на ином законном основании необходимых для осуществления новых работ, составляющих деятельность по производству лекарственных средств, помещений, зданий, сооружений и иных объектов, технических средств, оборудования и технической документации, соответствующих установленным требованиям, а также промышленных регламентов;</w:t>
      </w:r>
    </w:p>
    <w:p w:rsidR="006346DB" w:rsidRDefault="006346DB">
      <w:pPr>
        <w:pStyle w:val="ConsPlusNormal"/>
        <w:ind w:firstLine="540"/>
        <w:jc w:val="both"/>
      </w:pPr>
      <w:r>
        <w:t>в) сведения о наличии работников, заключивших трудовые договоры, имеющих соответствующее высшее или среднее профессиональное образование, ответственных за производство и маркировку лекарственных средств, намеренных осуществлять новые работы, составляющие деятельность по производству лекарственных средств.</w:t>
      </w:r>
    </w:p>
    <w:p w:rsidR="006346DB" w:rsidRDefault="006346DB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 проведении проверки соответствия сведений, содержащихся в представленных соискателем лицензии (лицензиатом) заявлении и прилагаемых к нему документах, лицензионным требованиям лицензирующий орган запрашивает необходимые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6346DB" w:rsidRDefault="006346DB">
      <w:pPr>
        <w:pStyle w:val="ConsPlusNormal"/>
        <w:ind w:firstLine="540"/>
        <w:jc w:val="both"/>
      </w:pPr>
      <w:r>
        <w:t xml:space="preserve">11.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(переоформлении)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6346DB" w:rsidRDefault="006346DB">
      <w:pPr>
        <w:pStyle w:val="ConsPlusNormal"/>
        <w:ind w:firstLine="540"/>
        <w:jc w:val="both"/>
      </w:pPr>
      <w:r>
        <w:t xml:space="preserve">12. Информация, относящаяся к осуществлению деятельности по производству лекарственных средств, предусмотренная </w:t>
      </w:r>
      <w:hyperlink r:id="rId49" w:history="1">
        <w:r>
          <w:rPr>
            <w:color w:val="0000FF"/>
          </w:rPr>
          <w:t>частями 1</w:t>
        </w:r>
      </w:hyperlink>
      <w:r>
        <w:t xml:space="preserve"> и </w:t>
      </w:r>
      <w:hyperlink r:id="rId50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</w:t>
      </w:r>
      <w:r>
        <w:lastRenderedPageBreak/>
        <w:t>лицензирующего органа в информационно-телекоммуникационной сети "Интернет" и (или) информационных стендах в помещениях лицензирующего органа в течение 10 дней со дня:</w:t>
      </w:r>
    </w:p>
    <w:p w:rsidR="006346DB" w:rsidRDefault="006346DB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6346DB" w:rsidRDefault="006346DB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 или прекращении действия лицензии;</w:t>
      </w:r>
    </w:p>
    <w:p w:rsidR="006346DB" w:rsidRDefault="006346DB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6346DB" w:rsidRDefault="006346DB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6346DB" w:rsidRDefault="006346DB">
      <w:pPr>
        <w:pStyle w:val="ConsPlusNormal"/>
        <w:ind w:firstLine="540"/>
        <w:jc w:val="both"/>
      </w:pPr>
      <w:r>
        <w:t xml:space="preserve">13. Лицензионный контроль осуществляется в порядке, установленном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6346DB" w:rsidRDefault="006346DB">
      <w:pPr>
        <w:pStyle w:val="ConsPlusNormal"/>
        <w:ind w:firstLine="540"/>
        <w:jc w:val="both"/>
      </w:pPr>
      <w:r>
        <w:t xml:space="preserve">14. </w:t>
      </w:r>
      <w:proofErr w:type="gramStart"/>
      <w: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</w:t>
      </w:r>
      <w:proofErr w:type="gramEnd"/>
      <w:r>
        <w:t xml:space="preserve"> лицензий, осуществляются в порядке, установленном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6346DB" w:rsidRDefault="006346DB">
      <w:pPr>
        <w:pStyle w:val="ConsPlusNormal"/>
        <w:ind w:firstLine="540"/>
        <w:jc w:val="both"/>
      </w:pPr>
      <w:r>
        <w:t xml:space="preserve">15. За предоставление лицензирующим органом лицензии, ее переоформление и выдачу дубликата уплачивается государственная пошлина в </w:t>
      </w:r>
      <w:hyperlink r:id="rId54" w:history="1">
        <w:r>
          <w:rPr>
            <w:color w:val="0000FF"/>
          </w:rPr>
          <w:t>размерах</w:t>
        </w:r>
      </w:hyperlink>
      <w:r>
        <w:t xml:space="preserve"> и </w:t>
      </w:r>
      <w:hyperlink r:id="rId55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6346DB" w:rsidRDefault="006346DB">
      <w:pPr>
        <w:pStyle w:val="ConsPlusNormal"/>
        <w:jc w:val="right"/>
      </w:pPr>
    </w:p>
    <w:p w:rsidR="006346DB" w:rsidRDefault="006346DB">
      <w:pPr>
        <w:pStyle w:val="ConsPlusNormal"/>
        <w:jc w:val="right"/>
      </w:pPr>
    </w:p>
    <w:p w:rsidR="006346DB" w:rsidRDefault="006346DB">
      <w:pPr>
        <w:pStyle w:val="ConsPlusNormal"/>
        <w:jc w:val="right"/>
      </w:pPr>
    </w:p>
    <w:p w:rsidR="006346DB" w:rsidRDefault="006346DB">
      <w:pPr>
        <w:pStyle w:val="ConsPlusNormal"/>
        <w:jc w:val="right"/>
      </w:pPr>
    </w:p>
    <w:p w:rsidR="006346DB" w:rsidRDefault="006346DB">
      <w:pPr>
        <w:pStyle w:val="ConsPlusNormal"/>
        <w:jc w:val="right"/>
      </w:pPr>
    </w:p>
    <w:p w:rsidR="006346DB" w:rsidRDefault="006346DB">
      <w:pPr>
        <w:pStyle w:val="ConsPlusNormal"/>
        <w:jc w:val="right"/>
      </w:pPr>
      <w:r>
        <w:t>Приложение</w:t>
      </w:r>
    </w:p>
    <w:p w:rsidR="006346DB" w:rsidRDefault="006346DB">
      <w:pPr>
        <w:pStyle w:val="ConsPlusNormal"/>
        <w:jc w:val="right"/>
      </w:pPr>
      <w:r>
        <w:t>к Положению о лицензировании</w:t>
      </w:r>
    </w:p>
    <w:p w:rsidR="006346DB" w:rsidRDefault="006346DB">
      <w:pPr>
        <w:pStyle w:val="ConsPlusNormal"/>
        <w:jc w:val="right"/>
      </w:pPr>
      <w:r>
        <w:t>производства лекарственных средств</w:t>
      </w:r>
    </w:p>
    <w:p w:rsidR="006346DB" w:rsidRDefault="006346DB">
      <w:pPr>
        <w:pStyle w:val="ConsPlusNormal"/>
        <w:ind w:firstLine="540"/>
        <w:jc w:val="both"/>
      </w:pPr>
    </w:p>
    <w:p w:rsidR="006346DB" w:rsidRDefault="006346DB">
      <w:pPr>
        <w:pStyle w:val="ConsPlusNormal"/>
        <w:jc w:val="center"/>
      </w:pPr>
      <w:bookmarkStart w:id="6" w:name="P94"/>
      <w:bookmarkEnd w:id="6"/>
      <w:r>
        <w:t>ПЕРЕЧЕНЬ</w:t>
      </w:r>
    </w:p>
    <w:p w:rsidR="006346DB" w:rsidRDefault="006346DB">
      <w:pPr>
        <w:pStyle w:val="ConsPlusNormal"/>
        <w:jc w:val="center"/>
      </w:pPr>
      <w:r>
        <w:t>РАБОТ, СОСТАВЛЯЮЩИХ ДЕЯТЕЛЬНОСТЬ ПО ПРОИЗВОДСТВУ</w:t>
      </w:r>
    </w:p>
    <w:p w:rsidR="006346DB" w:rsidRDefault="006346DB">
      <w:pPr>
        <w:pStyle w:val="ConsPlusNormal"/>
        <w:jc w:val="center"/>
      </w:pPr>
      <w:r>
        <w:t>ЛЕКАРСТВЕННЫХ СРЕДСТВ</w:t>
      </w:r>
    </w:p>
    <w:p w:rsidR="006346DB" w:rsidRDefault="006346DB">
      <w:pPr>
        <w:pStyle w:val="ConsPlusNormal"/>
        <w:jc w:val="center"/>
      </w:pPr>
    </w:p>
    <w:p w:rsidR="006346DB" w:rsidRDefault="006346DB">
      <w:pPr>
        <w:pStyle w:val="ConsPlusNormal"/>
        <w:jc w:val="center"/>
      </w:pPr>
      <w:r>
        <w:t>I. В сфере обращения лекарственных средств</w:t>
      </w:r>
    </w:p>
    <w:p w:rsidR="006346DB" w:rsidRDefault="006346DB">
      <w:pPr>
        <w:pStyle w:val="ConsPlusNormal"/>
        <w:jc w:val="center"/>
      </w:pPr>
      <w:r>
        <w:t>для медицинского применения</w:t>
      </w:r>
    </w:p>
    <w:p w:rsidR="006346DB" w:rsidRDefault="006346DB">
      <w:pPr>
        <w:pStyle w:val="ConsPlusNormal"/>
        <w:ind w:firstLine="540"/>
        <w:jc w:val="both"/>
      </w:pPr>
    </w:p>
    <w:p w:rsidR="006346DB" w:rsidRDefault="006346DB">
      <w:pPr>
        <w:pStyle w:val="ConsPlusNormal"/>
        <w:ind w:firstLine="540"/>
        <w:jc w:val="both"/>
      </w:pPr>
      <w:bookmarkStart w:id="7" w:name="P101"/>
      <w:bookmarkEnd w:id="7"/>
      <w:r>
        <w:t>1. Производство, хранение и реализация фармацевтических субстанций, получаемых методами химического синтеза.</w:t>
      </w:r>
    </w:p>
    <w:p w:rsidR="006346DB" w:rsidRDefault="006346DB">
      <w:pPr>
        <w:pStyle w:val="ConsPlusNormal"/>
        <w:ind w:firstLine="540"/>
        <w:jc w:val="both"/>
      </w:pPr>
      <w:r>
        <w:t xml:space="preserve">2. Производство, хранение и реализация фармацевтических субстанций, получаемых методами </w:t>
      </w:r>
      <w:proofErr w:type="spellStart"/>
      <w:r>
        <w:t>биотехнологического</w:t>
      </w:r>
      <w:proofErr w:type="spellEnd"/>
      <w:r>
        <w:t xml:space="preserve"> синтеза.</w:t>
      </w:r>
    </w:p>
    <w:p w:rsidR="006346DB" w:rsidRDefault="006346DB">
      <w:pPr>
        <w:pStyle w:val="ConsPlusNormal"/>
        <w:ind w:firstLine="540"/>
        <w:jc w:val="both"/>
      </w:pPr>
      <w:r>
        <w:t>3. Производство, хранение и реализация фармацевтических субстанций, получаемых методами выделения из химического сырья.</w:t>
      </w:r>
    </w:p>
    <w:p w:rsidR="006346DB" w:rsidRDefault="006346DB">
      <w:pPr>
        <w:pStyle w:val="ConsPlusNormal"/>
        <w:ind w:firstLine="540"/>
        <w:jc w:val="both"/>
      </w:pPr>
      <w:r>
        <w:t>4. Производство, хранение и реализация фармацевтических субстанций, получаемых методами выделения из источников биологического, животного происхождения.</w:t>
      </w:r>
    </w:p>
    <w:p w:rsidR="006346DB" w:rsidRDefault="006346DB">
      <w:pPr>
        <w:pStyle w:val="ConsPlusNormal"/>
        <w:ind w:firstLine="540"/>
        <w:jc w:val="both"/>
      </w:pPr>
      <w:bookmarkStart w:id="8" w:name="P105"/>
      <w:bookmarkEnd w:id="8"/>
      <w:r>
        <w:t>5. Производство, хранение и реализация фармацевтических субстанций, получаемых методами выделения из источников растительного происхождения.</w:t>
      </w:r>
    </w:p>
    <w:p w:rsidR="006346DB" w:rsidRDefault="006346DB">
      <w:pPr>
        <w:pStyle w:val="ConsPlusNormal"/>
        <w:ind w:firstLine="540"/>
        <w:jc w:val="both"/>
      </w:pPr>
      <w:bookmarkStart w:id="9" w:name="P106"/>
      <w:bookmarkEnd w:id="9"/>
      <w:r>
        <w:t>6. Производство, хранение и реализация стерильных лекарственных препаратов с указанием группы лекарственных препаратов:</w:t>
      </w:r>
    </w:p>
    <w:p w:rsidR="006346DB" w:rsidRDefault="006346DB">
      <w:pPr>
        <w:pStyle w:val="ConsPlusNormal"/>
        <w:ind w:firstLine="540"/>
        <w:jc w:val="both"/>
      </w:pPr>
      <w:r>
        <w:t xml:space="preserve">а) препараты иммунобиологические медицинские - аллергены, </w:t>
      </w:r>
      <w:proofErr w:type="spellStart"/>
      <w:r>
        <w:t>аллергоиды</w:t>
      </w:r>
      <w:proofErr w:type="spellEnd"/>
      <w:r>
        <w:t xml:space="preserve">, анатоксины, </w:t>
      </w:r>
      <w:r>
        <w:lastRenderedPageBreak/>
        <w:t xml:space="preserve">вакцины, </w:t>
      </w:r>
      <w:proofErr w:type="spellStart"/>
      <w:r>
        <w:t>гаммаглобулины</w:t>
      </w:r>
      <w:proofErr w:type="spellEnd"/>
      <w:r>
        <w:t xml:space="preserve">, иммуноглобулины, </w:t>
      </w:r>
      <w:proofErr w:type="spellStart"/>
      <w:r>
        <w:t>иммуномодуляторы</w:t>
      </w:r>
      <w:proofErr w:type="spellEnd"/>
      <w:r>
        <w:t xml:space="preserve">, </w:t>
      </w:r>
      <w:proofErr w:type="spellStart"/>
      <w:r>
        <w:t>моноклональные</w:t>
      </w:r>
      <w:proofErr w:type="spellEnd"/>
      <w:r>
        <w:t xml:space="preserve"> антитела, сыворотки, токсины, </w:t>
      </w:r>
      <w:proofErr w:type="spellStart"/>
      <w:r>
        <w:t>цитокины</w:t>
      </w:r>
      <w:proofErr w:type="spellEnd"/>
      <w:r>
        <w:t>;</w:t>
      </w:r>
    </w:p>
    <w:p w:rsidR="006346DB" w:rsidRDefault="006346DB">
      <w:pPr>
        <w:pStyle w:val="ConsPlusNormal"/>
        <w:ind w:firstLine="540"/>
        <w:jc w:val="both"/>
      </w:pPr>
      <w:r>
        <w:t>б) препараты крови, получаемые методом генетической инженерии, препараты крови, получаемые из крови человека;</w:t>
      </w:r>
    </w:p>
    <w:p w:rsidR="006346DB" w:rsidRDefault="006346DB">
      <w:pPr>
        <w:pStyle w:val="ConsPlusNormal"/>
        <w:ind w:firstLine="540"/>
        <w:jc w:val="both"/>
      </w:pPr>
      <w:r>
        <w:t>в) препараты, содержащие сильнодействующие вещества;</w:t>
      </w:r>
    </w:p>
    <w:p w:rsidR="006346DB" w:rsidRDefault="006346DB">
      <w:pPr>
        <w:pStyle w:val="ConsPlusNormal"/>
        <w:ind w:firstLine="540"/>
        <w:jc w:val="both"/>
      </w:pPr>
      <w:r>
        <w:t xml:space="preserve">г) препараты, содержащие высокотоксичные вещества, - антибиотики </w:t>
      </w:r>
      <w:proofErr w:type="spellStart"/>
      <w:r>
        <w:t>бета-лактамного</w:t>
      </w:r>
      <w:proofErr w:type="spellEnd"/>
      <w:r>
        <w:t xml:space="preserve"> ряда, гормоны, </w:t>
      </w:r>
      <w:proofErr w:type="spellStart"/>
      <w:r>
        <w:t>цитостатики</w:t>
      </w:r>
      <w:proofErr w:type="spellEnd"/>
      <w:r>
        <w:t>;</w:t>
      </w:r>
    </w:p>
    <w:p w:rsidR="006346DB" w:rsidRDefault="006346D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препараты, получаемые из животного сырья, - инсулины, органопрепараты;</w:t>
      </w:r>
    </w:p>
    <w:p w:rsidR="006346DB" w:rsidRDefault="006346DB">
      <w:pPr>
        <w:pStyle w:val="ConsPlusNormal"/>
        <w:ind w:firstLine="540"/>
        <w:jc w:val="both"/>
      </w:pPr>
      <w:r>
        <w:t xml:space="preserve">е) препараты </w:t>
      </w:r>
      <w:proofErr w:type="spellStart"/>
      <w:r>
        <w:t>радиофармацевтические</w:t>
      </w:r>
      <w:proofErr w:type="spellEnd"/>
      <w:r>
        <w:t>;</w:t>
      </w:r>
    </w:p>
    <w:p w:rsidR="006346DB" w:rsidRDefault="006346DB">
      <w:pPr>
        <w:pStyle w:val="ConsPlusNormal"/>
        <w:ind w:firstLine="540"/>
        <w:jc w:val="both"/>
      </w:pPr>
      <w:r>
        <w:t>ж) препараты, получаемые из лекарственного растительного сырья;</w:t>
      </w:r>
    </w:p>
    <w:p w:rsidR="006346DB" w:rsidRDefault="006346DB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препараты, не требующие специального выделения в отдельное производство, с указанием конкретной лекарственной формы (аэрозоль, гель, губка, капли, концентрат жидкий, крем, линимент, </w:t>
      </w:r>
      <w:proofErr w:type="spellStart"/>
      <w:r>
        <w:t>лиофилизированные</w:t>
      </w:r>
      <w:proofErr w:type="spellEnd"/>
      <w:r>
        <w:t xml:space="preserve"> продукты, мазь, паста, пленка, порошок, растворитель, раствор для диализа, раствор для инъекций, раствор для </w:t>
      </w:r>
      <w:proofErr w:type="spellStart"/>
      <w:r>
        <w:t>инфузий</w:t>
      </w:r>
      <w:proofErr w:type="spellEnd"/>
      <w:r>
        <w:t>, раствор для наружного применения, суспензия, эмульсия).</w:t>
      </w:r>
      <w:proofErr w:type="gramEnd"/>
    </w:p>
    <w:p w:rsidR="006346DB" w:rsidRDefault="006346DB">
      <w:pPr>
        <w:pStyle w:val="ConsPlusNormal"/>
        <w:ind w:firstLine="540"/>
        <w:jc w:val="both"/>
      </w:pPr>
      <w:r>
        <w:t>7. Производство, хранение и реализация нестерильных лекарственных препаратов с указанием группы лекарственных препаратов:</w:t>
      </w:r>
    </w:p>
    <w:p w:rsidR="006346DB" w:rsidRDefault="006346DB">
      <w:pPr>
        <w:pStyle w:val="ConsPlusNormal"/>
        <w:ind w:firstLine="540"/>
        <w:jc w:val="both"/>
      </w:pPr>
      <w:r>
        <w:t xml:space="preserve">а) препараты иммунобиологические медицинские - бактериофаги, вакцины, </w:t>
      </w:r>
      <w:proofErr w:type="spellStart"/>
      <w:r>
        <w:t>иммуноглобулиновые</w:t>
      </w:r>
      <w:proofErr w:type="spellEnd"/>
      <w:r>
        <w:t xml:space="preserve"> комплексные препараты, </w:t>
      </w:r>
      <w:proofErr w:type="spellStart"/>
      <w:r>
        <w:t>пробиотики</w:t>
      </w:r>
      <w:proofErr w:type="spellEnd"/>
      <w:r>
        <w:t>;</w:t>
      </w:r>
    </w:p>
    <w:p w:rsidR="006346DB" w:rsidRDefault="006346DB">
      <w:pPr>
        <w:pStyle w:val="ConsPlusNormal"/>
        <w:ind w:firstLine="540"/>
        <w:jc w:val="both"/>
      </w:pPr>
      <w:r>
        <w:t>б) препараты, содержащие сильнодействующие вещества;</w:t>
      </w:r>
    </w:p>
    <w:p w:rsidR="006346DB" w:rsidRDefault="006346DB">
      <w:pPr>
        <w:pStyle w:val="ConsPlusNormal"/>
        <w:ind w:firstLine="540"/>
        <w:jc w:val="both"/>
      </w:pPr>
      <w:r>
        <w:t xml:space="preserve">в) препараты, содержащие высокотоксичные вещества, - антибиотики </w:t>
      </w:r>
      <w:proofErr w:type="spellStart"/>
      <w:r>
        <w:t>бета-лактамного</w:t>
      </w:r>
      <w:proofErr w:type="spellEnd"/>
      <w:r>
        <w:t xml:space="preserve"> ряда, гормоны, </w:t>
      </w:r>
      <w:proofErr w:type="spellStart"/>
      <w:r>
        <w:t>цитостатики</w:t>
      </w:r>
      <w:proofErr w:type="spellEnd"/>
      <w:r>
        <w:t>;</w:t>
      </w:r>
    </w:p>
    <w:p w:rsidR="006346DB" w:rsidRDefault="006346DB">
      <w:pPr>
        <w:pStyle w:val="ConsPlusNormal"/>
        <w:ind w:firstLine="540"/>
        <w:jc w:val="both"/>
      </w:pPr>
      <w:r>
        <w:t>г) препараты крови, получаемые из крови человека;</w:t>
      </w:r>
    </w:p>
    <w:p w:rsidR="006346DB" w:rsidRDefault="006346D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биологические лекарственные препараты;</w:t>
      </w:r>
    </w:p>
    <w:p w:rsidR="006346DB" w:rsidRDefault="006346DB">
      <w:pPr>
        <w:pStyle w:val="ConsPlusNormal"/>
        <w:ind w:firstLine="540"/>
        <w:jc w:val="both"/>
      </w:pPr>
      <w:r>
        <w:t>е) препараты гомеопатические;</w:t>
      </w:r>
    </w:p>
    <w:p w:rsidR="006346DB" w:rsidRDefault="006346DB">
      <w:pPr>
        <w:pStyle w:val="ConsPlusNormal"/>
        <w:ind w:firstLine="540"/>
        <w:jc w:val="both"/>
      </w:pPr>
      <w:r>
        <w:t>ж) препараты, получаемые из лекарственного растительного сырья;</w:t>
      </w:r>
    </w:p>
    <w:p w:rsidR="006346DB" w:rsidRDefault="006346DB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препараты, не требующие специального выделения в отдельное производство с указанием конкретной лекарственной формы (аэрозоль, бальзам, брикет, горчичники, гранулы, гель, драже, жидкость, капли, капсулы, капсулы мягкие, клей, крем, лак для ногтей, линимент, мазь, масло, настойка, настой, пастилки, пастилки жевательные, паста, </w:t>
      </w:r>
      <w:proofErr w:type="spellStart"/>
      <w:r>
        <w:t>пеллеты</w:t>
      </w:r>
      <w:proofErr w:type="spellEnd"/>
      <w:r>
        <w:t xml:space="preserve">, пилюли, пластырь, порошок, раствор, резинка жевательная, сироп, сок, </w:t>
      </w:r>
      <w:proofErr w:type="spellStart"/>
      <w:r>
        <w:t>спрей</w:t>
      </w:r>
      <w:proofErr w:type="spellEnd"/>
      <w:r>
        <w:t>, суппозитории, суспензия, сырье растительное измельченное, сырье растительное цельное, таблетки для</w:t>
      </w:r>
      <w:proofErr w:type="gramEnd"/>
      <w:r>
        <w:t xml:space="preserve"> </w:t>
      </w:r>
      <w:proofErr w:type="gramStart"/>
      <w:r>
        <w:t xml:space="preserve">использования в полости рта, таблетки непокрытые, таблетки покрытые оболочкой, таблетки шипучие, </w:t>
      </w:r>
      <w:proofErr w:type="spellStart"/>
      <w:r>
        <w:t>трансдермальная</w:t>
      </w:r>
      <w:proofErr w:type="spellEnd"/>
      <w:r>
        <w:t xml:space="preserve"> терапевтическая система, шампуни, экстракты сухие, экстракты жидкие, эликсиры, эмульсии).</w:t>
      </w:r>
      <w:proofErr w:type="gramEnd"/>
    </w:p>
    <w:p w:rsidR="006346DB" w:rsidRDefault="006346DB">
      <w:pPr>
        <w:pStyle w:val="ConsPlusNormal"/>
        <w:ind w:firstLine="540"/>
        <w:jc w:val="both"/>
      </w:pPr>
      <w:bookmarkStart w:id="10" w:name="P124"/>
      <w:bookmarkEnd w:id="10"/>
      <w:r>
        <w:t>8. Производство, хранение и реализация газов медицинских с указанием лекарственной формы (газ медицинский жидкий, газ медицинский сжатый).</w:t>
      </w:r>
    </w:p>
    <w:p w:rsidR="006346DB" w:rsidRDefault="006346DB">
      <w:pPr>
        <w:pStyle w:val="ConsPlusNormal"/>
        <w:ind w:firstLine="540"/>
        <w:jc w:val="both"/>
      </w:pPr>
      <w:r>
        <w:t>9. Производство, хранение и реализация лекарственных средств с указанием стадии технологического процесса - упаковка (первичная и (или) вторичная):</w:t>
      </w:r>
    </w:p>
    <w:p w:rsidR="006346DB" w:rsidRDefault="006346DB">
      <w:pPr>
        <w:pStyle w:val="ConsPlusNormal"/>
        <w:ind w:firstLine="540"/>
        <w:jc w:val="both"/>
      </w:pPr>
      <w:r>
        <w:t xml:space="preserve">для фармацевтических субстанций - в соответствии с </w:t>
      </w:r>
      <w:hyperlink w:anchor="P101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05" w:history="1">
        <w:r>
          <w:rPr>
            <w:color w:val="0000FF"/>
          </w:rPr>
          <w:t>5</w:t>
        </w:r>
      </w:hyperlink>
      <w:r>
        <w:t xml:space="preserve"> настоящего перечня;</w:t>
      </w:r>
    </w:p>
    <w:p w:rsidR="006346DB" w:rsidRDefault="006346DB">
      <w:pPr>
        <w:pStyle w:val="ConsPlusNormal"/>
        <w:ind w:firstLine="540"/>
        <w:jc w:val="both"/>
      </w:pPr>
      <w:r>
        <w:t xml:space="preserve">для лекарственных препаратов - в соответствии с </w:t>
      </w:r>
      <w:hyperlink w:anchor="P10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124" w:history="1">
        <w:r>
          <w:rPr>
            <w:color w:val="0000FF"/>
          </w:rPr>
          <w:t>8</w:t>
        </w:r>
      </w:hyperlink>
      <w:r>
        <w:t xml:space="preserve"> настоящего перечня.</w:t>
      </w:r>
    </w:p>
    <w:p w:rsidR="006346DB" w:rsidRDefault="006346DB">
      <w:pPr>
        <w:pStyle w:val="ConsPlusNormal"/>
        <w:ind w:firstLine="540"/>
        <w:jc w:val="both"/>
      </w:pPr>
    </w:p>
    <w:p w:rsidR="006346DB" w:rsidRDefault="006346DB">
      <w:pPr>
        <w:pStyle w:val="ConsPlusNormal"/>
        <w:jc w:val="center"/>
      </w:pPr>
      <w:r>
        <w:t>II. В сфере обращения лекарственных средств</w:t>
      </w:r>
    </w:p>
    <w:p w:rsidR="006346DB" w:rsidRDefault="006346DB">
      <w:pPr>
        <w:pStyle w:val="ConsPlusNormal"/>
        <w:jc w:val="center"/>
      </w:pPr>
      <w:r>
        <w:t>для ветеринарного применения</w:t>
      </w:r>
    </w:p>
    <w:p w:rsidR="006346DB" w:rsidRDefault="006346DB">
      <w:pPr>
        <w:pStyle w:val="ConsPlusNormal"/>
        <w:ind w:firstLine="540"/>
        <w:jc w:val="both"/>
      </w:pPr>
    </w:p>
    <w:p w:rsidR="006346DB" w:rsidRDefault="006346DB">
      <w:pPr>
        <w:pStyle w:val="ConsPlusNormal"/>
        <w:ind w:firstLine="540"/>
        <w:jc w:val="both"/>
      </w:pPr>
      <w:r>
        <w:t>10. Производство, хранение и реализация фармацевтических субстанций, получаемых методами химического синтеза.</w:t>
      </w:r>
    </w:p>
    <w:p w:rsidR="006346DB" w:rsidRDefault="006346DB">
      <w:pPr>
        <w:pStyle w:val="ConsPlusNormal"/>
        <w:ind w:firstLine="540"/>
        <w:jc w:val="both"/>
      </w:pPr>
      <w:r>
        <w:t xml:space="preserve">11. Производство, хранение и реализация фармацевтических субстанций, получаемых методами </w:t>
      </w:r>
      <w:proofErr w:type="spellStart"/>
      <w:r>
        <w:t>биотехнологического</w:t>
      </w:r>
      <w:proofErr w:type="spellEnd"/>
      <w:r>
        <w:t xml:space="preserve"> синтеза.</w:t>
      </w:r>
    </w:p>
    <w:p w:rsidR="006346DB" w:rsidRDefault="006346DB">
      <w:pPr>
        <w:pStyle w:val="ConsPlusNormal"/>
        <w:ind w:firstLine="540"/>
        <w:jc w:val="both"/>
      </w:pPr>
      <w:r>
        <w:t>12. Производство, хранение и реализация фармацевтических субстанций, получаемых методами выделения из химического сырья.</w:t>
      </w:r>
    </w:p>
    <w:p w:rsidR="006346DB" w:rsidRDefault="006346DB">
      <w:pPr>
        <w:pStyle w:val="ConsPlusNormal"/>
        <w:ind w:firstLine="540"/>
        <w:jc w:val="both"/>
      </w:pPr>
      <w:r>
        <w:t>13. Производство, хранение и реализация фармацевтических субстанций, получаемых методами выделения из источников биологического, животного происхождения.</w:t>
      </w:r>
    </w:p>
    <w:p w:rsidR="006346DB" w:rsidRDefault="006346DB">
      <w:pPr>
        <w:pStyle w:val="ConsPlusNormal"/>
        <w:ind w:firstLine="540"/>
        <w:jc w:val="both"/>
      </w:pPr>
      <w:r>
        <w:t xml:space="preserve">14. Производство, хранение и реализация фармацевтических субстанций, получаемых </w:t>
      </w:r>
      <w:r>
        <w:lastRenderedPageBreak/>
        <w:t>методами выделения из источников растительного происхождения.</w:t>
      </w:r>
    </w:p>
    <w:p w:rsidR="006346DB" w:rsidRDefault="006346DB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Производство, хранение и реализация стерильных лекарственных препаратов с указанием конкретной лекарственной формы (аэрозоль, гель, крем, линимент, </w:t>
      </w:r>
      <w:proofErr w:type="spellStart"/>
      <w:r>
        <w:t>лиофилизированные</w:t>
      </w:r>
      <w:proofErr w:type="spellEnd"/>
      <w:r>
        <w:t xml:space="preserve"> продукты, мазь, паста, пленка, порошок, раствор, раствор для инъекций, стеклообразная масса, стерильная пористая масса, суспензия, сухая масса, таблетки, эмульсии).</w:t>
      </w:r>
      <w:proofErr w:type="gramEnd"/>
    </w:p>
    <w:p w:rsidR="006346DB" w:rsidRDefault="006346DB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Производство, хранение и реализация нестерильных лекарственных препаратов с указанием конкретной лекарственной формы (аэрозоль, бальзам, брикет, гель, гранулы, драже, капли, капсулы, капсулы мягкие, крем, линимент, мазь, масло, </w:t>
      </w:r>
      <w:proofErr w:type="spellStart"/>
      <w:r>
        <w:t>микрогранулы</w:t>
      </w:r>
      <w:proofErr w:type="spellEnd"/>
      <w:r>
        <w:t xml:space="preserve">, микрокапсулы, настой, настойка, пастилки, паста, </w:t>
      </w:r>
      <w:proofErr w:type="spellStart"/>
      <w:r>
        <w:t>пеллеты</w:t>
      </w:r>
      <w:proofErr w:type="spellEnd"/>
      <w:r>
        <w:t xml:space="preserve">, пластины, пластинки, пластырь, пленка, полимерная лента, полоски, порошок, раствор, сироп, </w:t>
      </w:r>
      <w:proofErr w:type="spellStart"/>
      <w:r>
        <w:t>спрей</w:t>
      </w:r>
      <w:proofErr w:type="spellEnd"/>
      <w:r>
        <w:t>, суппозитории, суспензия, таблетки, шнур, экстракт, эликсир, эмульсия).</w:t>
      </w:r>
      <w:proofErr w:type="gramEnd"/>
    </w:p>
    <w:p w:rsidR="006346DB" w:rsidRDefault="006346DB">
      <w:pPr>
        <w:pStyle w:val="ConsPlusNormal"/>
        <w:ind w:firstLine="540"/>
        <w:jc w:val="both"/>
      </w:pPr>
    </w:p>
    <w:p w:rsidR="006346DB" w:rsidRDefault="006346DB">
      <w:pPr>
        <w:pStyle w:val="ConsPlusNormal"/>
        <w:ind w:firstLine="540"/>
        <w:jc w:val="both"/>
      </w:pPr>
    </w:p>
    <w:p w:rsidR="006346DB" w:rsidRDefault="00634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9A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346DB"/>
    <w:rsid w:val="003943F4"/>
    <w:rsid w:val="0043431A"/>
    <w:rsid w:val="004365F0"/>
    <w:rsid w:val="005C22FF"/>
    <w:rsid w:val="006346DB"/>
    <w:rsid w:val="007A57F7"/>
    <w:rsid w:val="00907A66"/>
    <w:rsid w:val="00952C8A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F49DC92CB4A9A146C178AF6CAD916448C1B88F298FFDBAF0B25E4E9C3CFA256835612EBF52DC4E0BeEK" TargetMode="External"/><Relationship Id="rId18" Type="http://schemas.openxmlformats.org/officeDocument/2006/relationships/hyperlink" Target="consultantplus://offline/ref=C0F49DC92CB4A9A146C178AF6CAD916448C1B88F298FFDBAF0B25E4E9C3CFA256835612EBF52DC4E0BeEK" TargetMode="External"/><Relationship Id="rId26" Type="http://schemas.openxmlformats.org/officeDocument/2006/relationships/hyperlink" Target="consultantplus://offline/ref=C0F49DC92CB4A9A146C178AF6CAD916448C1B88F298FFDBAF0B25E4E9C3CFA256835612EBF52DD4B0BeBK" TargetMode="External"/><Relationship Id="rId39" Type="http://schemas.openxmlformats.org/officeDocument/2006/relationships/hyperlink" Target="consultantplus://offline/ref=C0F49DC92CB4A9A146C178AF6CAD916448C1BB812B88FDBAF0B25E4E9C3CFA256835612EBF52DA4E0BeFK" TargetMode="External"/><Relationship Id="rId21" Type="http://schemas.openxmlformats.org/officeDocument/2006/relationships/hyperlink" Target="consultantplus://offline/ref=C0F49DC92CB4A9A146C178AF6CAD916448C0B8802C8CFDBAF0B25E4E9C3CFA256835612EBF52DB490BeFK" TargetMode="External"/><Relationship Id="rId34" Type="http://schemas.openxmlformats.org/officeDocument/2006/relationships/hyperlink" Target="consultantplus://offline/ref=C0F49DC92CB4A9A146C178AF6CAD916448CCB981248FFDBAF0B25E4E9C3CFA256835612EBF52DA4C0BeBK" TargetMode="External"/><Relationship Id="rId42" Type="http://schemas.openxmlformats.org/officeDocument/2006/relationships/hyperlink" Target="consultantplus://offline/ref=C0F49DC92CB4A9A146C178AF6CAD916448CCB9882F8DFDBAF0B25E4E9C3CFA256835612EBF52DF4B0BeCK" TargetMode="External"/><Relationship Id="rId47" Type="http://schemas.openxmlformats.org/officeDocument/2006/relationships/hyperlink" Target="consultantplus://offline/ref=C0F49DC92CB4A9A146C178AF6CAD916448C1BA8A2F88FDBAF0B25E4E9C03eCK" TargetMode="External"/><Relationship Id="rId50" Type="http://schemas.openxmlformats.org/officeDocument/2006/relationships/hyperlink" Target="consultantplus://offline/ref=C0F49DC92CB4A9A146C178AF6CAD916448C1BB812B88FDBAF0B25E4E9C3CFA256835612EBF52D9410BeFK" TargetMode="External"/><Relationship Id="rId55" Type="http://schemas.openxmlformats.org/officeDocument/2006/relationships/hyperlink" Target="consultantplus://offline/ref=C0F49DC92CB4A9A146C178AF6CAD916448C0BD88258FFDBAF0B25E4E9C3CFA2568356128B805e3K" TargetMode="External"/><Relationship Id="rId7" Type="http://schemas.openxmlformats.org/officeDocument/2006/relationships/hyperlink" Target="consultantplus://offline/ref=C0F49DC92CB4A9A146C178AF6CAD916448C9BD8D2F8CFDBAF0B25E4E9C03eCK" TargetMode="External"/><Relationship Id="rId12" Type="http://schemas.openxmlformats.org/officeDocument/2006/relationships/hyperlink" Target="consultantplus://offline/ref=C0F49DC92CB4A9A146C178AF6CAD916448C0B8802C8CFDBAF0B25E4E9C3CFA256835612EBF52DB490BeFK" TargetMode="External"/><Relationship Id="rId17" Type="http://schemas.openxmlformats.org/officeDocument/2006/relationships/hyperlink" Target="consultantplus://offline/ref=C0F49DC92CB4A9A146C178AF6CAD916448C1B88F298FFDBAF0B25E4E9C3CFA256835612EBF52DE4C0BeFK" TargetMode="External"/><Relationship Id="rId25" Type="http://schemas.openxmlformats.org/officeDocument/2006/relationships/hyperlink" Target="consultantplus://offline/ref=C0F49DC92CB4A9A146C178AF6CAD916448C0B8802C8CFDBAF0B25E4E9C3CFA256835612EBF52DB490BeFK" TargetMode="External"/><Relationship Id="rId33" Type="http://schemas.openxmlformats.org/officeDocument/2006/relationships/hyperlink" Target="consultantplus://offline/ref=C0F49DC92CB4A9A146C178AF6CAD916448C1BF802588FDBAF0B25E4E9C3CFA256835612EBF52DB490BeBK" TargetMode="External"/><Relationship Id="rId38" Type="http://schemas.openxmlformats.org/officeDocument/2006/relationships/hyperlink" Target="consultantplus://offline/ref=C0F49DC92CB4A9A146C178AF6CAD916448C1BB812B88FDBAF0B25E4E9C3CFA256835612EBF52DA4D0BeCK" TargetMode="External"/><Relationship Id="rId46" Type="http://schemas.openxmlformats.org/officeDocument/2006/relationships/hyperlink" Target="consultantplus://offline/ref=C0F49DC92CB4A9A146C178AF6CAD916448C1BB812B88FDBAF0B25E4E9C3CFA256835612EBF52DA4D0Be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F49DC92CB4A9A146C178AF6CAD916448C0B8802C8CFDBAF0B25E4E9C3CFA256835612EBF52DB490BeFK" TargetMode="External"/><Relationship Id="rId20" Type="http://schemas.openxmlformats.org/officeDocument/2006/relationships/hyperlink" Target="consultantplus://offline/ref=C0F49DC92CB4A9A146C178AF6CAD916448C1B88F298FFDBAF0B25E4E9C3CFA256835612EBF52DE4C0Be8K" TargetMode="External"/><Relationship Id="rId29" Type="http://schemas.openxmlformats.org/officeDocument/2006/relationships/hyperlink" Target="consultantplus://offline/ref=C0F49DC92CB4A9A146C178AF6CAD916448C0BB8E2C8EFDBAF0B25E4E9C3CFA256835612EBF52DB480Be7K" TargetMode="External"/><Relationship Id="rId41" Type="http://schemas.openxmlformats.org/officeDocument/2006/relationships/hyperlink" Target="consultantplus://offline/ref=C0F49DC92CB4A9A146C178AF6CAD916448C1BB812B88FDBAF0B25E4E9C3CFA256835612EBF52DA4E0BeCK" TargetMode="External"/><Relationship Id="rId54" Type="http://schemas.openxmlformats.org/officeDocument/2006/relationships/hyperlink" Target="consultantplus://offline/ref=C0F49DC92CB4A9A146C178AF6CAD916448C0BD88258FFDBAF0B25E4E9C3CFA256835612AB6560De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49DC92CB4A9A146C178AF6CAD916448C1BB812B88FDBAF0B25E4E9C3CFA256835612EBF52DA490Be9K" TargetMode="External"/><Relationship Id="rId11" Type="http://schemas.openxmlformats.org/officeDocument/2006/relationships/hyperlink" Target="consultantplus://offline/ref=C0F49DC92CB4A9A146C178AF6CAD916448C0B8802988FDBAF0B25E4E9C3CFA256835612EBF52DB410BeEK" TargetMode="External"/><Relationship Id="rId24" Type="http://schemas.openxmlformats.org/officeDocument/2006/relationships/hyperlink" Target="consultantplus://offline/ref=C0F49DC92CB4A9A146C178AF6CAD916448C8B0802A8EFDBAF0B25E4E9C03eCK" TargetMode="External"/><Relationship Id="rId32" Type="http://schemas.openxmlformats.org/officeDocument/2006/relationships/hyperlink" Target="consultantplus://offline/ref=C0F49DC92CB4A9A146C178AF6CAD916448CCB981248FFDBAF0B25E4E9C3CFA256835612EBF52DB490BeEK" TargetMode="External"/><Relationship Id="rId37" Type="http://schemas.openxmlformats.org/officeDocument/2006/relationships/hyperlink" Target="consultantplus://offline/ref=C0F49DC92CB4A9A146C178AF6CAD916448CDBC892885FDBAF0B25E4E9C3CFA256835612EBF52DB4A0BeAK" TargetMode="External"/><Relationship Id="rId40" Type="http://schemas.openxmlformats.org/officeDocument/2006/relationships/hyperlink" Target="consultantplus://offline/ref=C0F49DC92CB4A9A146C178AF6CAD916448C1BB812B88FDBAF0B25E4E9C3CFA256835612EBF52DA4E0BeDK" TargetMode="External"/><Relationship Id="rId45" Type="http://schemas.openxmlformats.org/officeDocument/2006/relationships/hyperlink" Target="consultantplus://offline/ref=C0F49DC92CB4A9A146C178AF6CAD916448C1BB812B88FDBAF0B25E4E9C3CFA256835612EBF52DA4D0BeBK" TargetMode="External"/><Relationship Id="rId53" Type="http://schemas.openxmlformats.org/officeDocument/2006/relationships/hyperlink" Target="consultantplus://offline/ref=C0F49DC92CB4A9A146C178AF6CAD916448C1BB812B88FDBAF0B25E4E9C3CFA256835612EBF52DB410Be7K" TargetMode="External"/><Relationship Id="rId5" Type="http://schemas.openxmlformats.org/officeDocument/2006/relationships/hyperlink" Target="consultantplus://offline/ref=C0F49DC92CB4A9A146C178AF6CAD916448CDBC892885FDBAF0B25E4E9C3CFA256835612EBF52DB4A0BeDK" TargetMode="External"/><Relationship Id="rId15" Type="http://schemas.openxmlformats.org/officeDocument/2006/relationships/hyperlink" Target="consultantplus://offline/ref=C0F49DC92CB4A9A146C178AF6CAD916448C1B88F298FFDBAF0B25E4E9C3CFA256835612EBF52DE4C0Be8K" TargetMode="External"/><Relationship Id="rId23" Type="http://schemas.openxmlformats.org/officeDocument/2006/relationships/hyperlink" Target="consultantplus://offline/ref=C0F49DC92CB4A9A146C178AF6CAD916448C1B88F298FFDBAF0B25E4E9C3CFA256835612EBF52DE4B0Be8K" TargetMode="External"/><Relationship Id="rId28" Type="http://schemas.openxmlformats.org/officeDocument/2006/relationships/hyperlink" Target="consultantplus://offline/ref=C0F49DC92CB4A9A146C178AF6CAD916448C1B88F298FFDBAF0B25E4E9C3CFA256835612EBF52DD4B0Be9K" TargetMode="External"/><Relationship Id="rId36" Type="http://schemas.openxmlformats.org/officeDocument/2006/relationships/hyperlink" Target="consultantplus://offline/ref=C0F49DC92CB4A9A146C178AF6CAD916448C1BB812B88FDBAF0B25E4E9C3CFA256835612EBF52D94D0BeBK" TargetMode="External"/><Relationship Id="rId49" Type="http://schemas.openxmlformats.org/officeDocument/2006/relationships/hyperlink" Target="consultantplus://offline/ref=C0F49DC92CB4A9A146C178AF6CAD916448C1BB812B88FDBAF0B25E4E9C3CFA256835612EBF52D9400Be6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0F49DC92CB4A9A146C178AF6CAD916448C0B8812D8BFDBAF0B25E4E9C3CFA256835612EBF52D9480BeEK" TargetMode="External"/><Relationship Id="rId19" Type="http://schemas.openxmlformats.org/officeDocument/2006/relationships/hyperlink" Target="consultantplus://offline/ref=C0F49DC92CB4A9A146C178AF6CAD916448C0B8802C8CFDBAF0B25E4E9C3CFA256835612EBF52DB490BeFK" TargetMode="External"/><Relationship Id="rId31" Type="http://schemas.openxmlformats.org/officeDocument/2006/relationships/hyperlink" Target="consultantplus://offline/ref=C0F49DC92CB4A9A146C178AF6CAD916448C1B88F298FFDBAF0B25E4E9C3CFA256835612EBF52DD4E0BeAK" TargetMode="External"/><Relationship Id="rId44" Type="http://schemas.openxmlformats.org/officeDocument/2006/relationships/hyperlink" Target="consultantplus://offline/ref=C0F49DC92CB4A9A146C178AF6CAD916448C1BB812B88FDBAF0B25E4E9C3CFA256835612EBF52DA4D0Be9K" TargetMode="External"/><Relationship Id="rId52" Type="http://schemas.openxmlformats.org/officeDocument/2006/relationships/hyperlink" Target="consultantplus://offline/ref=C0F49DC92CB4A9A146C178AF6CAD916448C1BB812B88FDBAF0B25E4E9C3CFA256835612EBF52D94B0Be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F49DC92CB4A9A146C178AF6CAD916448C1B88F298FFDBAF0B25E4E9C3CFA256835612EBF52DA490BeFK" TargetMode="External"/><Relationship Id="rId14" Type="http://schemas.openxmlformats.org/officeDocument/2006/relationships/hyperlink" Target="consultantplus://offline/ref=C0F49DC92CB4A9A146C178AF6CAD916448C1B88F298FFDBAF0B25E4E9C3CFA256835612EBF52DE4C0BeFK" TargetMode="External"/><Relationship Id="rId22" Type="http://schemas.openxmlformats.org/officeDocument/2006/relationships/hyperlink" Target="consultantplus://offline/ref=C0F49DC92CB4A9A146C178AF6CAD916448CCBE892C8CFDBAF0B25E4E9C3CFA256835612EBF52DB480Be6K" TargetMode="External"/><Relationship Id="rId27" Type="http://schemas.openxmlformats.org/officeDocument/2006/relationships/hyperlink" Target="consultantplus://offline/ref=C0F49DC92CB4A9A146C178AF6CAD916448C8B98C288CFDBAF0B25E4E9C3CFA256835612EBF52DB490BeEK" TargetMode="External"/><Relationship Id="rId30" Type="http://schemas.openxmlformats.org/officeDocument/2006/relationships/hyperlink" Target="consultantplus://offline/ref=C0F49DC92CB4A9A146C178AF6CAD916448CEBA8A2F8DFDBAF0B25E4E9C3CFA256835612EBF52DB490Be6K" TargetMode="External"/><Relationship Id="rId35" Type="http://schemas.openxmlformats.org/officeDocument/2006/relationships/hyperlink" Target="consultantplus://offline/ref=C0F49DC92CB4A9A146C178AF6CAD916448CDBC892885FDBAF0B25E4E9C3CFA256835612EBF52DB4A0BeCK" TargetMode="External"/><Relationship Id="rId43" Type="http://schemas.openxmlformats.org/officeDocument/2006/relationships/hyperlink" Target="consultantplus://offline/ref=C0F49DC92CB4A9A146C178AF6CAD916448C1BB812B88FDBAF0B25E4E9C3CFA256835612EBF52DA4D0BeBK" TargetMode="External"/><Relationship Id="rId48" Type="http://schemas.openxmlformats.org/officeDocument/2006/relationships/hyperlink" Target="consultantplus://offline/ref=C0F49DC92CB4A9A146C178AF6CAD916448CEBC8C248CFDBAF0B25E4E9C3CFA256835612EBF52DA4F0BeC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0F49DC92CB4A9A146C178AF6CAD916448CDBC892885FDBAF0B25E4E9C3CFA256835612EBF52DB4A0BeDK" TargetMode="External"/><Relationship Id="rId51" Type="http://schemas.openxmlformats.org/officeDocument/2006/relationships/hyperlink" Target="consultantplus://offline/ref=C0F49DC92CB4A9A146C178AF6CAD916448C1BA8A2F84FDBAF0B25E4E9C3CFA256835612A0BeB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4241</Words>
  <Characters>24178</Characters>
  <Application>Microsoft Office Word</Application>
  <DocSecurity>0</DocSecurity>
  <Lines>201</Lines>
  <Paragraphs>56</Paragraphs>
  <ScaleCrop>false</ScaleCrop>
  <Company>Microsoft</Company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2016-02-20T10:30:00Z</dcterms:created>
  <dcterms:modified xsi:type="dcterms:W3CDTF">2016-02-20T10:31:00Z</dcterms:modified>
</cp:coreProperties>
</file>