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1" w:rsidRDefault="003159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59B1" w:rsidRDefault="003159B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1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9B1" w:rsidRDefault="003159B1">
            <w:pPr>
              <w:pStyle w:val="ConsPlusNormal"/>
            </w:pPr>
            <w:r>
              <w:t>22 февраля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9B1" w:rsidRDefault="003159B1">
            <w:pPr>
              <w:pStyle w:val="ConsPlusNormal"/>
              <w:jc w:val="right"/>
            </w:pPr>
            <w:r>
              <w:t>N 179</w:t>
            </w:r>
          </w:p>
        </w:tc>
      </w:tr>
    </w:tbl>
    <w:p w:rsidR="003159B1" w:rsidRDefault="00315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9B1" w:rsidRDefault="003159B1">
      <w:pPr>
        <w:pStyle w:val="ConsPlusNormal"/>
        <w:jc w:val="center"/>
      </w:pPr>
    </w:p>
    <w:p w:rsidR="003159B1" w:rsidRDefault="003159B1">
      <w:pPr>
        <w:pStyle w:val="ConsPlusTitle"/>
        <w:jc w:val="center"/>
      </w:pPr>
      <w:r>
        <w:t>УКАЗ</w:t>
      </w:r>
    </w:p>
    <w:p w:rsidR="003159B1" w:rsidRDefault="003159B1">
      <w:pPr>
        <w:pStyle w:val="ConsPlusTitle"/>
        <w:jc w:val="center"/>
      </w:pPr>
    </w:p>
    <w:p w:rsidR="003159B1" w:rsidRDefault="003159B1">
      <w:pPr>
        <w:pStyle w:val="ConsPlusTitle"/>
        <w:jc w:val="center"/>
      </w:pPr>
      <w:r>
        <w:t>ПРЕЗИДЕНТА РОССИЙСКОЙ ФЕДЕРАЦИИ</w:t>
      </w:r>
    </w:p>
    <w:p w:rsidR="003159B1" w:rsidRDefault="003159B1">
      <w:pPr>
        <w:pStyle w:val="ConsPlusTitle"/>
        <w:jc w:val="center"/>
      </w:pPr>
    </w:p>
    <w:p w:rsidR="003159B1" w:rsidRDefault="003159B1">
      <w:pPr>
        <w:pStyle w:val="ConsPlusTitle"/>
        <w:jc w:val="center"/>
      </w:pPr>
      <w:r>
        <w:t>О ВИДАХ ПРОДУКЦИИ (РАБОТ, УСЛУГ) И ОТХОДОВ ПРОИЗВОДСТВА,</w:t>
      </w:r>
    </w:p>
    <w:p w:rsidR="003159B1" w:rsidRDefault="003159B1">
      <w:pPr>
        <w:pStyle w:val="ConsPlusTitle"/>
        <w:jc w:val="center"/>
      </w:pPr>
      <w:r>
        <w:t xml:space="preserve">СВОБОДНАЯ </w:t>
      </w:r>
      <w:proofErr w:type="gramStart"/>
      <w:r>
        <w:t>РЕАЛИЗАЦИЯ</w:t>
      </w:r>
      <w:proofErr w:type="gramEnd"/>
      <w:r>
        <w:t xml:space="preserve"> КОТОРЫХ ЗАПРЕЩЕНА</w:t>
      </w:r>
    </w:p>
    <w:p w:rsidR="003159B1" w:rsidRDefault="003159B1">
      <w:pPr>
        <w:pStyle w:val="ConsPlusNormal"/>
      </w:pPr>
    </w:p>
    <w:p w:rsidR="003159B1" w:rsidRDefault="003159B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РФ от 30.11.1992 N 743-рп;</w:t>
      </w:r>
    </w:p>
    <w:p w:rsidR="003159B1" w:rsidRDefault="003159B1">
      <w:pPr>
        <w:pStyle w:val="ConsPlusNormal"/>
        <w:jc w:val="center"/>
      </w:pPr>
      <w:proofErr w:type="gramStart"/>
      <w:r>
        <w:t xml:space="preserve">Указов Президента РФ от 15.07.1998 </w:t>
      </w:r>
      <w:hyperlink r:id="rId6" w:history="1">
        <w:r>
          <w:rPr>
            <w:color w:val="0000FF"/>
          </w:rPr>
          <w:t>N 840,</w:t>
        </w:r>
      </w:hyperlink>
      <w:r>
        <w:t xml:space="preserve"> от 30.12.2000 </w:t>
      </w:r>
      <w:hyperlink r:id="rId7" w:history="1">
        <w:r>
          <w:rPr>
            <w:color w:val="0000FF"/>
          </w:rPr>
          <w:t>N 2111)</w:t>
        </w:r>
      </w:hyperlink>
      <w:proofErr w:type="gramEnd"/>
    </w:p>
    <w:p w:rsidR="003159B1" w:rsidRDefault="003159B1">
      <w:pPr>
        <w:pStyle w:val="ConsPlusNormal"/>
      </w:pPr>
    </w:p>
    <w:p w:rsidR="003159B1" w:rsidRDefault="003159B1">
      <w:pPr>
        <w:pStyle w:val="ConsPlusNormal"/>
        <w:ind w:firstLine="540"/>
        <w:jc w:val="both"/>
      </w:pPr>
      <w:r>
        <w:t xml:space="preserve">В целях сохранения государственного </w:t>
      </w:r>
      <w:proofErr w:type="gramStart"/>
      <w:r>
        <w:t>контроля за</w:t>
      </w:r>
      <w:proofErr w:type="gramEnd"/>
      <w:r>
        <w:t xml:space="preserve"> реализацией отдельных видов продукции, имеющих важнейшее значение в удовлетворении потребностей народного хозяйства и обеспечении общественной безопасности, постановляю:</w:t>
      </w:r>
    </w:p>
    <w:p w:rsidR="003159B1" w:rsidRDefault="003159B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продукции, свободная реализация которых </w:t>
      </w:r>
      <w:hyperlink r:id="rId8" w:history="1">
        <w:r>
          <w:rPr>
            <w:color w:val="0000FF"/>
          </w:rPr>
          <w:t>запрещена</w:t>
        </w:r>
      </w:hyperlink>
      <w:r>
        <w:t>.</w:t>
      </w:r>
    </w:p>
    <w:p w:rsidR="003159B1" w:rsidRDefault="003159B1">
      <w:pPr>
        <w:pStyle w:val="ConsPlusNormal"/>
        <w:ind w:firstLine="540"/>
        <w:jc w:val="both"/>
      </w:pPr>
      <w:r>
        <w:t xml:space="preserve">Поручить Правительству Российской Федерации установить порядок реализации продукции, предусмотренной в указанном перечне, организовать </w:t>
      </w:r>
      <w:proofErr w:type="gramStart"/>
      <w:r>
        <w:t>контроль за</w:t>
      </w:r>
      <w:proofErr w:type="gramEnd"/>
      <w:r>
        <w:t xml:space="preserve"> строгим соблюдением этого порядка, а также вносить в него необходимые уточнения и дополнения.</w:t>
      </w:r>
    </w:p>
    <w:p w:rsidR="003159B1" w:rsidRDefault="003159B1">
      <w:pPr>
        <w:pStyle w:val="ConsPlusNormal"/>
        <w:ind w:firstLine="540"/>
        <w:jc w:val="both"/>
      </w:pPr>
      <w:r>
        <w:t>2. Настоящий Указ вступает в силу с момента его подписания.</w:t>
      </w:r>
    </w:p>
    <w:p w:rsidR="003159B1" w:rsidRDefault="003159B1">
      <w:pPr>
        <w:pStyle w:val="ConsPlusNormal"/>
      </w:pPr>
    </w:p>
    <w:p w:rsidR="003159B1" w:rsidRDefault="003159B1">
      <w:pPr>
        <w:pStyle w:val="ConsPlusNormal"/>
        <w:jc w:val="right"/>
      </w:pPr>
      <w:r>
        <w:t>Президент</w:t>
      </w:r>
    </w:p>
    <w:p w:rsidR="003159B1" w:rsidRDefault="003159B1">
      <w:pPr>
        <w:pStyle w:val="ConsPlusNormal"/>
        <w:jc w:val="right"/>
      </w:pPr>
      <w:r>
        <w:t>Российской Федерации</w:t>
      </w:r>
    </w:p>
    <w:p w:rsidR="003159B1" w:rsidRDefault="003159B1">
      <w:pPr>
        <w:pStyle w:val="ConsPlusNormal"/>
        <w:jc w:val="right"/>
      </w:pPr>
      <w:r>
        <w:t>Б. ЕЛЬЦИН</w:t>
      </w:r>
    </w:p>
    <w:p w:rsidR="003159B1" w:rsidRDefault="003159B1">
      <w:pPr>
        <w:pStyle w:val="ConsPlusNormal"/>
      </w:pPr>
      <w:r>
        <w:t>Москва, Кремль</w:t>
      </w:r>
    </w:p>
    <w:p w:rsidR="003159B1" w:rsidRDefault="003159B1">
      <w:pPr>
        <w:pStyle w:val="ConsPlusNormal"/>
      </w:pPr>
      <w:r>
        <w:t>22 февраля 1992 года</w:t>
      </w:r>
    </w:p>
    <w:p w:rsidR="003159B1" w:rsidRDefault="003159B1">
      <w:pPr>
        <w:pStyle w:val="ConsPlusNormal"/>
      </w:pPr>
      <w:r>
        <w:t>N 179</w:t>
      </w: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  <w:jc w:val="right"/>
      </w:pPr>
      <w:r>
        <w:t>Утвержден</w:t>
      </w:r>
    </w:p>
    <w:p w:rsidR="003159B1" w:rsidRDefault="003159B1">
      <w:pPr>
        <w:pStyle w:val="ConsPlusNormal"/>
        <w:jc w:val="right"/>
      </w:pPr>
      <w:r>
        <w:t>Указом Президента</w:t>
      </w:r>
    </w:p>
    <w:p w:rsidR="003159B1" w:rsidRDefault="003159B1">
      <w:pPr>
        <w:pStyle w:val="ConsPlusNormal"/>
        <w:jc w:val="right"/>
      </w:pPr>
      <w:r>
        <w:t>Российской Федерации</w:t>
      </w:r>
    </w:p>
    <w:p w:rsidR="003159B1" w:rsidRDefault="003159B1">
      <w:pPr>
        <w:pStyle w:val="ConsPlusNormal"/>
        <w:jc w:val="right"/>
      </w:pPr>
      <w:r>
        <w:t>от 22 февраля 1992 года N 179</w:t>
      </w:r>
    </w:p>
    <w:p w:rsidR="003159B1" w:rsidRDefault="003159B1">
      <w:pPr>
        <w:pStyle w:val="ConsPlusNormal"/>
      </w:pPr>
    </w:p>
    <w:p w:rsidR="003159B1" w:rsidRDefault="003159B1">
      <w:pPr>
        <w:pStyle w:val="ConsPlusTitle"/>
        <w:jc w:val="center"/>
      </w:pPr>
      <w:bookmarkStart w:id="0" w:name="P36"/>
      <w:bookmarkEnd w:id="0"/>
      <w:r>
        <w:t>ПЕРЕЧЕНЬ</w:t>
      </w:r>
    </w:p>
    <w:p w:rsidR="003159B1" w:rsidRDefault="003159B1">
      <w:pPr>
        <w:pStyle w:val="ConsPlusTitle"/>
        <w:jc w:val="center"/>
      </w:pPr>
      <w:r>
        <w:t>ВИДОВ ПРОДУКЦИИ И ОТХОДОВ ПРОИЗВОДСТВА,</w:t>
      </w:r>
    </w:p>
    <w:p w:rsidR="003159B1" w:rsidRDefault="003159B1">
      <w:pPr>
        <w:pStyle w:val="ConsPlusTitle"/>
        <w:jc w:val="center"/>
      </w:pPr>
      <w:r>
        <w:t xml:space="preserve">СВОБОДНАЯ </w:t>
      </w:r>
      <w:proofErr w:type="gramStart"/>
      <w:r>
        <w:t>РЕАЛИЗАЦИЯ</w:t>
      </w:r>
      <w:proofErr w:type="gramEnd"/>
      <w:r>
        <w:t xml:space="preserve"> КОТОРЫХ ЗАПРЕЩЕНА</w:t>
      </w:r>
    </w:p>
    <w:p w:rsidR="003159B1" w:rsidRDefault="003159B1">
      <w:pPr>
        <w:pStyle w:val="ConsPlusNormal"/>
      </w:pPr>
    </w:p>
    <w:p w:rsidR="003159B1" w:rsidRDefault="003159B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Президента РФ от 30.11.1992 N 743-рп;</w:t>
      </w:r>
    </w:p>
    <w:p w:rsidR="003159B1" w:rsidRDefault="003159B1">
      <w:pPr>
        <w:pStyle w:val="ConsPlusNormal"/>
        <w:jc w:val="center"/>
      </w:pPr>
      <w:proofErr w:type="gramStart"/>
      <w:r>
        <w:t xml:space="preserve">Указов Президента РФ от 15.07.1998 </w:t>
      </w:r>
      <w:hyperlink r:id="rId10" w:history="1">
        <w:r>
          <w:rPr>
            <w:color w:val="0000FF"/>
          </w:rPr>
          <w:t>N 840,</w:t>
        </w:r>
      </w:hyperlink>
      <w:r>
        <w:t xml:space="preserve"> от 30.12.2000 </w:t>
      </w:r>
      <w:hyperlink r:id="rId11" w:history="1">
        <w:r>
          <w:rPr>
            <w:color w:val="0000FF"/>
          </w:rPr>
          <w:t>N 2111)</w:t>
        </w:r>
      </w:hyperlink>
      <w:proofErr w:type="gramEnd"/>
    </w:p>
    <w:p w:rsidR="003159B1" w:rsidRDefault="003159B1">
      <w:pPr>
        <w:pStyle w:val="ConsPlusNormal"/>
      </w:pPr>
    </w:p>
    <w:p w:rsidR="003159B1" w:rsidRDefault="003159B1">
      <w:pPr>
        <w:pStyle w:val="ConsPlusNormal"/>
        <w:ind w:firstLine="540"/>
        <w:jc w:val="both"/>
      </w:pPr>
      <w:r>
        <w:t>Драгоценные и редкоземельные металлы и изделия из них</w:t>
      </w:r>
    </w:p>
    <w:p w:rsidR="003159B1" w:rsidRDefault="003159B1">
      <w:pPr>
        <w:pStyle w:val="ConsPlusNormal"/>
        <w:ind w:firstLine="540"/>
        <w:jc w:val="both"/>
      </w:pPr>
      <w:r>
        <w:t>Драгоценные камни и изделия из них</w:t>
      </w:r>
    </w:p>
    <w:p w:rsidR="003159B1" w:rsidRDefault="003159B1">
      <w:pPr>
        <w:pStyle w:val="ConsPlusNormal"/>
        <w:ind w:firstLine="540"/>
        <w:jc w:val="both"/>
      </w:pPr>
      <w:r>
        <w:t>Стратегические материалы</w:t>
      </w:r>
    </w:p>
    <w:p w:rsidR="003159B1" w:rsidRDefault="003159B1">
      <w:pPr>
        <w:pStyle w:val="ConsPlusNormal"/>
        <w:ind w:firstLine="540"/>
        <w:jc w:val="both"/>
      </w:pPr>
      <w:r>
        <w:t xml:space="preserve">Вооружение, боеприпасы к нему, военная техника, запасные части, комплектующие изделия </w:t>
      </w:r>
      <w:r>
        <w:lastRenderedPageBreak/>
        <w:t>и приборы к ним, взрывчатые вещества, средства взрывания, пороха, все виды ракетного топлива, а также специальные материалы и специальное оборудование для их производства, специальное снаряжение личного состава военизированных организаций и нормативно - техническая продукция на их производство и эксплуатацию</w:t>
      </w:r>
    </w:p>
    <w:p w:rsidR="003159B1" w:rsidRDefault="003159B1">
      <w:pPr>
        <w:pStyle w:val="ConsPlusNormal"/>
        <w:ind w:firstLine="540"/>
        <w:jc w:val="both"/>
      </w:pPr>
      <w:proofErr w:type="spellStart"/>
      <w:r>
        <w:t>Ракетно</w:t>
      </w:r>
      <w:proofErr w:type="spellEnd"/>
      <w:r>
        <w:t xml:space="preserve"> - космические комплексы, системы связи и управления военного назначения и нормативно - техническая документация на их производство и эксплуатацию</w:t>
      </w:r>
    </w:p>
    <w:p w:rsidR="003159B1" w:rsidRDefault="003159B1">
      <w:pPr>
        <w:pStyle w:val="ConsPlusNormal"/>
        <w:ind w:firstLine="540"/>
        <w:jc w:val="both"/>
      </w:pPr>
      <w:r>
        <w:t>Боевые отравляющие вещества, средства защиты от них и нормативно - техническая документация на их производство и использование</w:t>
      </w:r>
    </w:p>
    <w:p w:rsidR="003159B1" w:rsidRDefault="003159B1">
      <w:pPr>
        <w:pStyle w:val="ConsPlusNormal"/>
        <w:ind w:firstLine="540"/>
        <w:jc w:val="both"/>
      </w:pPr>
      <w:r>
        <w:t>Уран, другие делящиеся материалы и изделия из них</w:t>
      </w:r>
    </w:p>
    <w:p w:rsidR="003159B1" w:rsidRDefault="003159B1">
      <w:pPr>
        <w:pStyle w:val="ConsPlusNormal"/>
        <w:ind w:firstLine="540"/>
        <w:jc w:val="both"/>
      </w:pPr>
      <w:r>
        <w:t>Рентгеновское оборудование, приборы и оборудование с использованием радиоактивных веществ и изотопов</w:t>
      </w:r>
    </w:p>
    <w:p w:rsidR="003159B1" w:rsidRDefault="003159B1">
      <w:pPr>
        <w:pStyle w:val="ConsPlusNormal"/>
        <w:ind w:firstLine="540"/>
        <w:jc w:val="both"/>
      </w:pPr>
      <w:r>
        <w:t>Результаты научно - исследовательских и проектных работ, а также фундаментальных поисковых исследований по созданию вооружения и военной техники</w:t>
      </w:r>
    </w:p>
    <w:p w:rsidR="003159B1" w:rsidRDefault="003159B1">
      <w:pPr>
        <w:pStyle w:val="ConsPlusNormal"/>
        <w:ind w:firstLine="540"/>
        <w:jc w:val="both"/>
      </w:pPr>
      <w:r>
        <w:t>Шифровальная техника, и нормативно - техническая документация на ее производство и использование</w:t>
      </w:r>
    </w:p>
    <w:p w:rsidR="003159B1" w:rsidRDefault="003159B1">
      <w:pPr>
        <w:pStyle w:val="ConsPlusNormal"/>
        <w:ind w:firstLine="540"/>
        <w:jc w:val="both"/>
      </w:pPr>
      <w:r>
        <w:t>Яды, наркотические средства и психотропные вещества</w:t>
      </w:r>
    </w:p>
    <w:p w:rsidR="003159B1" w:rsidRDefault="003159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15.07.1998 N 840)</w:t>
      </w:r>
    </w:p>
    <w:p w:rsidR="003159B1" w:rsidRDefault="003159B1">
      <w:pPr>
        <w:pStyle w:val="ConsPlusNormal"/>
        <w:ind w:firstLine="540"/>
        <w:jc w:val="both"/>
      </w:pPr>
      <w:r>
        <w:t>Спирт этиловый</w:t>
      </w:r>
    </w:p>
    <w:p w:rsidR="003159B1" w:rsidRDefault="003159B1">
      <w:pPr>
        <w:pStyle w:val="ConsPlusNormal"/>
        <w:ind w:firstLine="540"/>
        <w:jc w:val="both"/>
      </w:pPr>
      <w:r>
        <w:t>Отходы радиоактивных материалов</w:t>
      </w:r>
    </w:p>
    <w:p w:rsidR="003159B1" w:rsidRDefault="003159B1">
      <w:pPr>
        <w:pStyle w:val="ConsPlusNormal"/>
        <w:ind w:firstLine="540"/>
        <w:jc w:val="both"/>
      </w:pPr>
      <w:r>
        <w:t>Отходы взрывчатых веществ</w:t>
      </w:r>
    </w:p>
    <w:p w:rsidR="003159B1" w:rsidRDefault="003159B1">
      <w:pPr>
        <w:pStyle w:val="ConsPlusNormal"/>
        <w:ind w:firstLine="540"/>
        <w:jc w:val="both"/>
      </w:pPr>
      <w:r>
        <w:t>Отходы, содержащие драгоценные и редкоземельные металлы и драгоценные камни</w:t>
      </w:r>
    </w:p>
    <w:p w:rsidR="003159B1" w:rsidRDefault="003159B1">
      <w:pPr>
        <w:pStyle w:val="ConsPlusNormal"/>
        <w:ind w:firstLine="540"/>
        <w:jc w:val="both"/>
      </w:pPr>
      <w:r>
        <w:t>Лекарственные средства, за исключением лекарственных трав.</w:t>
      </w:r>
    </w:p>
    <w:p w:rsidR="003159B1" w:rsidRDefault="003159B1">
      <w:pPr>
        <w:pStyle w:val="ConsPlusNormal"/>
        <w:ind w:firstLine="540"/>
        <w:jc w:val="both"/>
      </w:pPr>
      <w:r>
        <w:t>Лекарственное сырье, получаемое от северного оленеводства (панты и эндокринное сырье).</w:t>
      </w:r>
    </w:p>
    <w:p w:rsidR="003159B1" w:rsidRDefault="003159B1">
      <w:pPr>
        <w:pStyle w:val="ConsPlusNormal"/>
        <w:jc w:val="both"/>
      </w:pPr>
      <w:r>
        <w:t xml:space="preserve">(введено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Президента РФ от 30.11.1992 N 743-рп)</w:t>
      </w:r>
    </w:p>
    <w:p w:rsidR="003159B1" w:rsidRDefault="003159B1">
      <w:pPr>
        <w:pStyle w:val="ConsPlusNormal"/>
        <w:ind w:firstLine="540"/>
        <w:jc w:val="both"/>
      </w:pPr>
      <w:r>
        <w:t>Специальные и иные технические средства, предназначенные (разработанные, приспособленные, запрограммированные) для негласного получения информации, нормативно - техническая документация на их производство и использование.</w:t>
      </w:r>
    </w:p>
    <w:p w:rsidR="003159B1" w:rsidRDefault="003159B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30.12.2000 N 2111)</w:t>
      </w:r>
    </w:p>
    <w:p w:rsidR="003159B1" w:rsidRDefault="003159B1">
      <w:pPr>
        <w:pStyle w:val="ConsPlusNormal"/>
      </w:pPr>
    </w:p>
    <w:p w:rsidR="003159B1" w:rsidRDefault="003159B1">
      <w:pPr>
        <w:pStyle w:val="ConsPlusNormal"/>
      </w:pPr>
    </w:p>
    <w:p w:rsidR="003159B1" w:rsidRDefault="00315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159B1"/>
    <w:rsid w:val="00240E0B"/>
    <w:rsid w:val="002C5E40"/>
    <w:rsid w:val="003159B1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27391124570D15A649EEAD128BE202E47BA243A6C28D69E9CD8175099AABD97E9B49BBBA6830qAh6L" TargetMode="External"/><Relationship Id="rId13" Type="http://schemas.openxmlformats.org/officeDocument/2006/relationships/hyperlink" Target="consultantplus://offline/ref=191527391124570D15A649EEAD128BE202EF7AA24DF7958F38BCC3847D59D2BB973B9648BBBAq6h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1527391124570D15A649EEAD128BE201E47FA34FAA9F8761B0C1837206C5BCDE379748BBBA6Fq3hFL" TargetMode="External"/><Relationship Id="rId12" Type="http://schemas.openxmlformats.org/officeDocument/2006/relationships/hyperlink" Target="consultantplus://offline/ref=191527391124570D15A649EEAD128BE202E47BA042AA9F8761B0C1837206C5BCDE379748BBBA6Fq3h0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527391124570D15A649EEAD128BE202E47BA042AA9F8761B0C1837206C5BCDE379748BBBA6Fq3h1L" TargetMode="External"/><Relationship Id="rId11" Type="http://schemas.openxmlformats.org/officeDocument/2006/relationships/hyperlink" Target="consultantplus://offline/ref=191527391124570D15A649EEAD128BE201E47FA34FAA9F8761B0C1837206C5BCDE379748BBBA6Fq3hFL" TargetMode="External"/><Relationship Id="rId5" Type="http://schemas.openxmlformats.org/officeDocument/2006/relationships/hyperlink" Target="consultantplus://offline/ref=191527391124570D15A649EEAD128BE202EF7AA24DF7958F38BCC3847D59D2BB973B9648BBBAq6h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1527391124570D15A649EEAD128BE202E47BA042AA9F8761B0C1837206C5BCDE379748BBBA6Fq3h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1527391124570D15A649EEAD128BE202EF7AA24DF7958F38BCC3847D59D2BB973B9648BBBAq6hBL" TargetMode="External"/><Relationship Id="rId14" Type="http://schemas.openxmlformats.org/officeDocument/2006/relationships/hyperlink" Target="consultantplus://offline/ref=191527391124570D15A649EEAD128BE201E47FA34FAA9F8761B0C1837206C5BCDE379748BBBA6Fq3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2016-02-20T11:33:00Z</dcterms:created>
  <dcterms:modified xsi:type="dcterms:W3CDTF">2016-02-20T11:34:00Z</dcterms:modified>
</cp:coreProperties>
</file>