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24" w:rsidRDefault="0056442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4424" w:rsidRDefault="00564424">
      <w:pPr>
        <w:pStyle w:val="ConsPlusNormal"/>
        <w:jc w:val="both"/>
      </w:pPr>
    </w:p>
    <w:p w:rsidR="00564424" w:rsidRDefault="00564424">
      <w:pPr>
        <w:pStyle w:val="ConsPlusTitle"/>
        <w:jc w:val="center"/>
      </w:pPr>
      <w:r>
        <w:t>ФЕДЕРАЛЬНАЯ СЛУЖБА ПО НАДЗОРУ В СФЕРЕ</w:t>
      </w:r>
    </w:p>
    <w:p w:rsidR="00564424" w:rsidRDefault="00564424">
      <w:pPr>
        <w:pStyle w:val="ConsPlusTitle"/>
        <w:jc w:val="center"/>
      </w:pPr>
      <w:r>
        <w:t>ЗДРАВООХРАНЕНИЯ И СОЦИАЛЬНОГО РАЗВИТИЯ</w:t>
      </w:r>
    </w:p>
    <w:p w:rsidR="00564424" w:rsidRDefault="00564424">
      <w:pPr>
        <w:pStyle w:val="ConsPlusTitle"/>
        <w:jc w:val="center"/>
      </w:pPr>
    </w:p>
    <w:p w:rsidR="00564424" w:rsidRDefault="00564424">
      <w:pPr>
        <w:pStyle w:val="ConsPlusTitle"/>
        <w:jc w:val="center"/>
      </w:pPr>
      <w:r>
        <w:t>ПРИКАЗ</w:t>
      </w:r>
    </w:p>
    <w:p w:rsidR="00564424" w:rsidRDefault="00564424">
      <w:pPr>
        <w:pStyle w:val="ConsPlusTitle"/>
        <w:jc w:val="center"/>
      </w:pPr>
    </w:p>
    <w:p w:rsidR="00564424" w:rsidRDefault="00564424">
      <w:pPr>
        <w:pStyle w:val="ConsPlusTitle"/>
        <w:jc w:val="center"/>
      </w:pPr>
      <w:r>
        <w:t>7 сентября 2006 г.</w:t>
      </w:r>
    </w:p>
    <w:p w:rsidR="00564424" w:rsidRDefault="00564424">
      <w:pPr>
        <w:pStyle w:val="ConsPlusTitle"/>
        <w:jc w:val="center"/>
      </w:pPr>
    </w:p>
    <w:p w:rsidR="00564424" w:rsidRDefault="00564424">
      <w:pPr>
        <w:pStyle w:val="ConsPlusTitle"/>
        <w:jc w:val="center"/>
      </w:pPr>
      <w:r>
        <w:t>N 2005-Пр/06</w:t>
      </w:r>
    </w:p>
    <w:p w:rsidR="00564424" w:rsidRDefault="00564424">
      <w:pPr>
        <w:pStyle w:val="ConsPlusTitle"/>
        <w:jc w:val="center"/>
      </w:pPr>
    </w:p>
    <w:p w:rsidR="00564424" w:rsidRDefault="00564424">
      <w:pPr>
        <w:pStyle w:val="ConsPlusTitle"/>
        <w:jc w:val="center"/>
      </w:pPr>
      <w:r>
        <w:t>ОБ ОРГАНИЗАЦИИ РАБОТЫ ПО ОБРАЩЕНИЮ</w:t>
      </w:r>
    </w:p>
    <w:p w:rsidR="00564424" w:rsidRDefault="00564424">
      <w:pPr>
        <w:pStyle w:val="ConsPlusTitle"/>
        <w:jc w:val="center"/>
      </w:pPr>
      <w:r>
        <w:t>СПИРТОСОДЕРЖАЩИХ ЛЕКАРСТВЕННЫХ СРЕДСТВ</w:t>
      </w:r>
    </w:p>
    <w:p w:rsidR="00564424" w:rsidRDefault="00564424">
      <w:pPr>
        <w:pStyle w:val="ConsPlusNormal"/>
        <w:jc w:val="center"/>
      </w:pPr>
      <w:r>
        <w:t>Список изменяющих документов</w:t>
      </w:r>
    </w:p>
    <w:p w:rsidR="00564424" w:rsidRDefault="0056442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Росздравнадзора</w:t>
      </w:r>
      <w:proofErr w:type="spellEnd"/>
      <w:r>
        <w:t xml:space="preserve"> от 29.01.2007 N 199-Пр/07)</w:t>
      </w:r>
    </w:p>
    <w:p w:rsidR="00564424" w:rsidRDefault="00564424">
      <w:pPr>
        <w:pStyle w:val="ConsPlusNormal"/>
        <w:jc w:val="center"/>
      </w:pPr>
    </w:p>
    <w:p w:rsidR="00564424" w:rsidRDefault="00564424">
      <w:pPr>
        <w:pStyle w:val="ConsPlusNormal"/>
        <w:ind w:firstLine="540"/>
        <w:jc w:val="both"/>
      </w:pPr>
      <w:proofErr w:type="gramStart"/>
      <w:r>
        <w:t xml:space="preserve">В целях предотвращения причинения вреда жизни и здоровью людей в связи с применением спиртосодержащих лекарственных средств не по назначению и в соответствии со </w:t>
      </w:r>
      <w:hyperlink r:id="rId6" w:history="1">
        <w:r>
          <w:rPr>
            <w:color w:val="0000FF"/>
          </w:rPr>
          <w:t>ст. 14</w:t>
        </w:r>
      </w:hyperlink>
      <w:r>
        <w:t xml:space="preserve"> Федерального закона от 22.06.1998 N 86-ФЗ "О лекарственных средствах",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Федеральной службе по надзору в сфере здравоохранения и социального развития, утвержденного постановлением Правительства Российской Федерации от 30.06.2004 N 323 и на основании заключения Федерального</w:t>
      </w:r>
      <w:proofErr w:type="gramEnd"/>
      <w:r>
        <w:t xml:space="preserve"> государственного учреждения "Научный центр экспертизы средств медицинского применения" приказываю:</w:t>
      </w:r>
    </w:p>
    <w:p w:rsidR="00564424" w:rsidRDefault="00564424">
      <w:pPr>
        <w:pStyle w:val="ConsPlusNormal"/>
        <w:ind w:firstLine="540"/>
        <w:jc w:val="both"/>
      </w:pPr>
      <w:r>
        <w:t>1. Управлению регистрации лекарственных средств и медицинской техники:</w:t>
      </w:r>
    </w:p>
    <w:p w:rsidR="00564424" w:rsidRDefault="00564424">
      <w:pPr>
        <w:pStyle w:val="ConsPlusNormal"/>
        <w:ind w:firstLine="540"/>
        <w:jc w:val="both"/>
      </w:pPr>
      <w:r>
        <w:t>- в установленном порядке организовать работу по регистрации спиртосодержащих лекарственных сре</w:t>
      </w:r>
      <w:proofErr w:type="gramStart"/>
      <w:r>
        <w:t>дств в р</w:t>
      </w:r>
      <w:proofErr w:type="gramEnd"/>
      <w:r>
        <w:t xml:space="preserve">асфасовке не более 25 мл, согласно </w:t>
      </w:r>
      <w:hyperlink w:anchor="P40" w:history="1">
        <w:r>
          <w:rPr>
            <w:color w:val="0000FF"/>
          </w:rPr>
          <w:t>Приложению</w:t>
        </w:r>
      </w:hyperlink>
      <w:r>
        <w:t xml:space="preserve"> (далее - спиртосодержащие лекарственные средства);</w:t>
      </w:r>
    </w:p>
    <w:p w:rsidR="00564424" w:rsidRDefault="00564424">
      <w:pPr>
        <w:pStyle w:val="ConsPlusNormal"/>
        <w:ind w:firstLine="540"/>
        <w:jc w:val="both"/>
      </w:pPr>
      <w:r>
        <w:t>- до 1 ноября 2006 года внести в установленном порядке необходимые изменения в регистрационные документы на спиртосодержащие лекарственные средства.</w:t>
      </w:r>
    </w:p>
    <w:p w:rsidR="00564424" w:rsidRDefault="00564424">
      <w:pPr>
        <w:pStyle w:val="ConsPlusNormal"/>
        <w:ind w:firstLine="540"/>
        <w:jc w:val="both"/>
      </w:pPr>
      <w:r>
        <w:t>2. Федеральному государственному учреждению "Научный центр экспертизы средств медицинского применения" (Герасимову В.Б.) до 1 октября 2006 года подготовить документы, необходимые для внесения изменений в регистрационные документы на спиртосодержащие лекарственные средства.</w:t>
      </w:r>
    </w:p>
    <w:p w:rsidR="00564424" w:rsidRDefault="00564424">
      <w:pPr>
        <w:pStyle w:val="ConsPlusNormal"/>
        <w:ind w:firstLine="540"/>
        <w:jc w:val="both"/>
      </w:pPr>
      <w:r>
        <w:t>3. Федеральному государственному учреждению "Центр экспертизы и контроля качества медицинской продукции" (</w:t>
      </w:r>
      <w:proofErr w:type="spellStart"/>
      <w:r>
        <w:t>Феферман</w:t>
      </w:r>
      <w:proofErr w:type="spellEnd"/>
      <w:r>
        <w:t xml:space="preserve"> А.Б.) с 1 декабря 2006 года осуществлять сертификацию спиртосодержащих лекарственных средств с учетом требований настоящего Приказа.</w:t>
      </w:r>
    </w:p>
    <w:p w:rsidR="00564424" w:rsidRDefault="00564424">
      <w:pPr>
        <w:pStyle w:val="ConsPlusNormal"/>
        <w:ind w:firstLine="540"/>
        <w:jc w:val="both"/>
      </w:pPr>
      <w:r>
        <w:t>4. Управлению организации государственного контроля в сфере обращения медицинской продукции и средств реабилитации инвалидов (</w:t>
      </w:r>
      <w:proofErr w:type="spellStart"/>
      <w:r>
        <w:t>Косенко</w:t>
      </w:r>
      <w:proofErr w:type="spellEnd"/>
      <w:r>
        <w:t xml:space="preserve"> В.В.) и территориальным органам </w:t>
      </w:r>
      <w:proofErr w:type="spellStart"/>
      <w:r>
        <w:t>Росздравнадзора</w:t>
      </w:r>
      <w:proofErr w:type="spellEnd"/>
      <w:r>
        <w:t>:</w:t>
      </w:r>
    </w:p>
    <w:p w:rsidR="00564424" w:rsidRDefault="00564424">
      <w:pPr>
        <w:pStyle w:val="ConsPlusNormal"/>
        <w:ind w:firstLine="540"/>
        <w:jc w:val="both"/>
      </w:pPr>
      <w:r>
        <w:t>- провести мероприятия по выявлению случаев причинения вреда жизни и здоровью людей в связи с применением спиртосодержащих лекарственных средств не по назначению;</w:t>
      </w:r>
    </w:p>
    <w:p w:rsidR="00564424" w:rsidRDefault="00564424">
      <w:pPr>
        <w:pStyle w:val="ConsPlusNormal"/>
        <w:ind w:firstLine="540"/>
        <w:jc w:val="both"/>
      </w:pPr>
      <w:r>
        <w:t>- усилить контроль за обращением спиртосодержащих лекарственных сре</w:t>
      </w:r>
      <w:proofErr w:type="gramStart"/>
      <w:r>
        <w:t>дств в с</w:t>
      </w:r>
      <w:proofErr w:type="gramEnd"/>
      <w:r>
        <w:t>оответствии с требованиями настоящего Приказа.</w:t>
      </w:r>
    </w:p>
    <w:p w:rsidR="00564424" w:rsidRDefault="00564424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64424" w:rsidRDefault="00564424">
      <w:pPr>
        <w:pStyle w:val="ConsPlusNormal"/>
        <w:ind w:firstLine="540"/>
        <w:jc w:val="both"/>
      </w:pPr>
    </w:p>
    <w:p w:rsidR="00564424" w:rsidRDefault="00564424">
      <w:pPr>
        <w:pStyle w:val="ConsPlusNormal"/>
        <w:jc w:val="right"/>
      </w:pPr>
      <w:r>
        <w:t>Руководитель Федеральной службы</w:t>
      </w:r>
    </w:p>
    <w:p w:rsidR="00564424" w:rsidRDefault="00564424">
      <w:pPr>
        <w:pStyle w:val="ConsPlusNormal"/>
        <w:jc w:val="right"/>
      </w:pPr>
      <w:r>
        <w:t>Р.У.ХАБРИЕВ</w:t>
      </w:r>
    </w:p>
    <w:p w:rsidR="00564424" w:rsidRDefault="00564424">
      <w:pPr>
        <w:pStyle w:val="ConsPlusNormal"/>
        <w:ind w:firstLine="540"/>
        <w:jc w:val="both"/>
      </w:pPr>
    </w:p>
    <w:p w:rsidR="00564424" w:rsidRDefault="00564424">
      <w:pPr>
        <w:pStyle w:val="ConsPlusNormal"/>
        <w:ind w:firstLine="540"/>
        <w:jc w:val="both"/>
      </w:pPr>
    </w:p>
    <w:p w:rsidR="00564424" w:rsidRDefault="00564424">
      <w:pPr>
        <w:pStyle w:val="ConsPlusNormal"/>
        <w:ind w:firstLine="540"/>
        <w:jc w:val="both"/>
      </w:pPr>
    </w:p>
    <w:p w:rsidR="00564424" w:rsidRDefault="00564424">
      <w:pPr>
        <w:pStyle w:val="ConsPlusNormal"/>
        <w:ind w:firstLine="540"/>
        <w:jc w:val="both"/>
      </w:pPr>
    </w:p>
    <w:p w:rsidR="00564424" w:rsidRDefault="00564424">
      <w:pPr>
        <w:pStyle w:val="ConsPlusNormal"/>
        <w:ind w:firstLine="540"/>
        <w:jc w:val="both"/>
      </w:pPr>
    </w:p>
    <w:p w:rsidR="00564424" w:rsidRDefault="00564424">
      <w:pPr>
        <w:pStyle w:val="ConsPlusNormal"/>
        <w:jc w:val="right"/>
      </w:pPr>
      <w:r>
        <w:t>Приложение</w:t>
      </w:r>
    </w:p>
    <w:p w:rsidR="00564424" w:rsidRDefault="00564424">
      <w:pPr>
        <w:pStyle w:val="ConsPlusNormal"/>
        <w:jc w:val="right"/>
      </w:pPr>
      <w:r>
        <w:lastRenderedPageBreak/>
        <w:t xml:space="preserve">к приказу </w:t>
      </w:r>
      <w:proofErr w:type="gramStart"/>
      <w:r>
        <w:t>Федеральной</w:t>
      </w:r>
      <w:proofErr w:type="gramEnd"/>
    </w:p>
    <w:p w:rsidR="00564424" w:rsidRDefault="00564424">
      <w:pPr>
        <w:pStyle w:val="ConsPlusNormal"/>
        <w:jc w:val="right"/>
      </w:pPr>
      <w:r>
        <w:t xml:space="preserve">службы по надзору </w:t>
      </w:r>
      <w:proofErr w:type="gramStart"/>
      <w:r>
        <w:t>в</w:t>
      </w:r>
      <w:proofErr w:type="gramEnd"/>
    </w:p>
    <w:p w:rsidR="00564424" w:rsidRDefault="00564424">
      <w:pPr>
        <w:pStyle w:val="ConsPlusNormal"/>
        <w:jc w:val="right"/>
      </w:pPr>
      <w:r>
        <w:t>сфере здравоохранения и</w:t>
      </w:r>
    </w:p>
    <w:p w:rsidR="00564424" w:rsidRDefault="00564424">
      <w:pPr>
        <w:pStyle w:val="ConsPlusNormal"/>
        <w:jc w:val="right"/>
      </w:pPr>
      <w:r>
        <w:t>социального развития</w:t>
      </w:r>
    </w:p>
    <w:p w:rsidR="00564424" w:rsidRDefault="00564424">
      <w:pPr>
        <w:pStyle w:val="ConsPlusNormal"/>
        <w:jc w:val="right"/>
      </w:pPr>
      <w:r>
        <w:t>от 07.09.2006 г. N 2005-Пр/06</w:t>
      </w:r>
    </w:p>
    <w:p w:rsidR="00564424" w:rsidRDefault="00564424">
      <w:pPr>
        <w:pStyle w:val="ConsPlusNormal"/>
        <w:ind w:firstLine="540"/>
        <w:jc w:val="both"/>
      </w:pPr>
    </w:p>
    <w:p w:rsidR="00564424" w:rsidRDefault="00564424">
      <w:pPr>
        <w:pStyle w:val="ConsPlusNormal"/>
        <w:jc w:val="center"/>
      </w:pPr>
      <w:bookmarkStart w:id="0" w:name="P40"/>
      <w:bookmarkEnd w:id="0"/>
      <w:r>
        <w:t>СПИРТОСОДЕРЖАЩИЕ ЛЕКАРСТВЕННЫЕ СРЕДСТВА</w:t>
      </w:r>
    </w:p>
    <w:p w:rsidR="00564424" w:rsidRDefault="00564424">
      <w:pPr>
        <w:pStyle w:val="ConsPlusNormal"/>
        <w:jc w:val="center"/>
      </w:pPr>
      <w:r>
        <w:t>В РАСФАСОВКЕ НЕ БОЛЕЕ 25 МЛ</w:t>
      </w:r>
    </w:p>
    <w:p w:rsidR="00564424" w:rsidRDefault="00564424">
      <w:pPr>
        <w:pStyle w:val="ConsPlusNormal"/>
        <w:jc w:val="center"/>
      </w:pPr>
      <w:r>
        <w:t>Список изменяющих документов</w:t>
      </w:r>
    </w:p>
    <w:p w:rsidR="00564424" w:rsidRDefault="00564424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Росздравнадзора</w:t>
      </w:r>
      <w:proofErr w:type="spellEnd"/>
      <w:r>
        <w:t xml:space="preserve"> от 29.01.2007 N 199-Пр/07)</w:t>
      </w:r>
    </w:p>
    <w:p w:rsidR="00564424" w:rsidRDefault="005644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078"/>
        <w:gridCol w:w="5488"/>
      </w:tblGrid>
      <w:tr w:rsidR="00564424">
        <w:trPr>
          <w:trHeight w:val="242"/>
        </w:trPr>
        <w:tc>
          <w:tcPr>
            <w:tcW w:w="1078" w:type="dxa"/>
          </w:tcPr>
          <w:p w:rsidR="00564424" w:rsidRDefault="00564424">
            <w:pPr>
              <w:pStyle w:val="ConsPlusNonformat"/>
              <w:jc w:val="both"/>
            </w:pPr>
            <w:r>
              <w:t xml:space="preserve">  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</w:t>
            </w:r>
          </w:p>
        </w:tc>
        <w:tc>
          <w:tcPr>
            <w:tcW w:w="5488" w:type="dxa"/>
          </w:tcPr>
          <w:p w:rsidR="00564424" w:rsidRDefault="00564424">
            <w:pPr>
              <w:pStyle w:val="ConsPlusNonformat"/>
              <w:jc w:val="both"/>
            </w:pPr>
            <w:r>
              <w:t xml:space="preserve">                     Наименование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1. 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Аралии настойка                  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2. 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Боярышника плодов настойка       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3. 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proofErr w:type="spellStart"/>
            <w:r>
              <w:t>Кратэгус</w:t>
            </w:r>
            <w:proofErr w:type="spellEnd"/>
            <w:r>
              <w:t xml:space="preserve">                         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4. 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Настойка женьшеня                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5. 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proofErr w:type="spellStart"/>
            <w:r>
              <w:t>Биоженьшень</w:t>
            </w:r>
            <w:proofErr w:type="spellEnd"/>
            <w:r>
              <w:t xml:space="preserve">                      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6. 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Зверобоя настойка                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7. 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proofErr w:type="spellStart"/>
            <w:r>
              <w:t>Кристим</w:t>
            </w:r>
            <w:proofErr w:type="spellEnd"/>
            <w:r>
              <w:t xml:space="preserve">                          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8. 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Лимонника плодов настойка        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9. 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Лимонника семян настойка         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10.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Мяты перечной настойка           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11.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Овса настойка                    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12.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Овса настойка КМВ                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13.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Перца стручкового настойка       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14.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Пиона уклоняющегося настойка     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15.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Подорожника настойка             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16.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Пустырника настойка              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17.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Исключен. - </w:t>
            </w:r>
            <w:hyperlink r:id="rId9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Росздравнадзора</w:t>
            </w:r>
            <w:proofErr w:type="spellEnd"/>
            <w:r>
              <w:t xml:space="preserve"> от 29.01.2007      </w:t>
            </w:r>
          </w:p>
          <w:p w:rsidR="00564424" w:rsidRDefault="00564424">
            <w:pPr>
              <w:pStyle w:val="ConsPlusNonformat"/>
              <w:jc w:val="both"/>
            </w:pPr>
            <w:r>
              <w:t xml:space="preserve">N 199-Пр/07                      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18.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proofErr w:type="spellStart"/>
            <w:r>
              <w:t>Силистронг</w:t>
            </w:r>
            <w:proofErr w:type="spellEnd"/>
            <w:r>
              <w:t xml:space="preserve">                       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19.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Настойка "Кристина"              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20.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Заманихи настойка                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21.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Чеснока настойка                                      </w:t>
            </w:r>
          </w:p>
        </w:tc>
      </w:tr>
      <w:tr w:rsidR="00564424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r>
              <w:t xml:space="preserve">   22.   </w:t>
            </w:r>
          </w:p>
        </w:tc>
        <w:tc>
          <w:tcPr>
            <w:tcW w:w="5488" w:type="dxa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proofErr w:type="spellStart"/>
            <w:r>
              <w:t>Ламивит</w:t>
            </w:r>
            <w:proofErr w:type="spellEnd"/>
            <w:r>
              <w:t xml:space="preserve">                                               </w:t>
            </w:r>
          </w:p>
        </w:tc>
      </w:tr>
      <w:tr w:rsidR="00564424">
        <w:trPr>
          <w:trHeight w:val="242"/>
        </w:trPr>
        <w:tc>
          <w:tcPr>
            <w:tcW w:w="6566" w:type="dxa"/>
            <w:gridSpan w:val="2"/>
            <w:tcBorders>
              <w:top w:val="nil"/>
            </w:tcBorders>
          </w:tcPr>
          <w:p w:rsidR="00564424" w:rsidRDefault="00564424">
            <w:pPr>
              <w:pStyle w:val="ConsPlusNonformat"/>
              <w:jc w:val="both"/>
            </w:pPr>
            <w:proofErr w:type="gramStart"/>
            <w:r>
              <w:t xml:space="preserve">(введен </w:t>
            </w:r>
            <w:hyperlink r:id="rId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Росздравнадзора</w:t>
            </w:r>
            <w:proofErr w:type="spellEnd"/>
            <w:r>
              <w:t xml:space="preserve"> от 29.01.2007 N 199-Пр/07      </w:t>
            </w:r>
            <w:proofErr w:type="gramEnd"/>
          </w:p>
        </w:tc>
      </w:tr>
    </w:tbl>
    <w:p w:rsidR="00564424" w:rsidRDefault="00564424">
      <w:pPr>
        <w:pStyle w:val="ConsPlusNormal"/>
        <w:ind w:firstLine="540"/>
        <w:jc w:val="both"/>
      </w:pPr>
    </w:p>
    <w:p w:rsidR="00564424" w:rsidRDefault="00564424">
      <w:pPr>
        <w:pStyle w:val="ConsPlusNormal"/>
        <w:ind w:firstLine="540"/>
        <w:jc w:val="both"/>
      </w:pPr>
    </w:p>
    <w:p w:rsidR="00564424" w:rsidRDefault="005644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0D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564424"/>
    <w:rsid w:val="00240E0B"/>
    <w:rsid w:val="002C5E40"/>
    <w:rsid w:val="003943F4"/>
    <w:rsid w:val="0043431A"/>
    <w:rsid w:val="004365F0"/>
    <w:rsid w:val="00564424"/>
    <w:rsid w:val="005C22FF"/>
    <w:rsid w:val="007A57F7"/>
    <w:rsid w:val="008B69FC"/>
    <w:rsid w:val="00907A66"/>
    <w:rsid w:val="00952C8A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4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4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02B48E44F9E120BE329B137AAF38527FB77F70D7E8E8B7DEBD6AA1DF4ADEBA05841F4BA1540S4o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02B48E44F9E120BE329B137AAF38527FB71F2087E8E8B7DEBD6AA1DF4ADEBA05841F4BA1541S4o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02B48E44F9E120BE329B137AAF38527FA72FA047E8E8B7DEBD6AA1DF4ADEBA05841F4BA1442S4o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7802B48E44F9E120BE329B137AAF38527FB77F70D7E8E8B7DEBD6AA1DF4ADEBA05841F4BA1540S4o6L" TargetMode="External"/><Relationship Id="rId10" Type="http://schemas.openxmlformats.org/officeDocument/2006/relationships/hyperlink" Target="consultantplus://offline/ref=07802B48E44F9E120BE329B137AAF38527FB77F70D7E8E8B7DEBD6AA1DF4ADEBA05841F4BA1540S4o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802B48E44F9E120BE329B137AAF38527FB77F70D7E8E8B7DEBD6AA1DF4ADEBA05841F4BA1540S4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2016-02-20T11:40:00Z</dcterms:created>
  <dcterms:modified xsi:type="dcterms:W3CDTF">2016-02-20T11:40:00Z</dcterms:modified>
</cp:coreProperties>
</file>