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3" w:rsidRDefault="00A7693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6933" w:rsidRDefault="00A76933">
      <w:pPr>
        <w:pStyle w:val="ConsPlusNormal"/>
        <w:jc w:val="both"/>
      </w:pPr>
    </w:p>
    <w:p w:rsidR="00A76933" w:rsidRDefault="00A76933">
      <w:pPr>
        <w:pStyle w:val="ConsPlusNormal"/>
      </w:pPr>
      <w:r>
        <w:t>Зарегистрировано в Минюсте РФ 28 июня 1994 г. N 611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jc w:val="center"/>
      </w:pPr>
    </w:p>
    <w:p w:rsidR="00A76933" w:rsidRDefault="00A76933">
      <w:pPr>
        <w:pStyle w:val="ConsPlusTitle"/>
        <w:jc w:val="center"/>
      </w:pPr>
      <w:r>
        <w:t xml:space="preserve">ГОСУДАРСТВЕННЫЙ КОМИТЕТ </w:t>
      </w:r>
      <w:proofErr w:type="gramStart"/>
      <w:r>
        <w:t>САНИТАРНО-ЭПИДЕМИОЛОГИЧЕСКОГО</w:t>
      </w:r>
      <w:proofErr w:type="gramEnd"/>
    </w:p>
    <w:p w:rsidR="00A76933" w:rsidRDefault="00A76933">
      <w:pPr>
        <w:pStyle w:val="ConsPlusTitle"/>
        <w:jc w:val="center"/>
      </w:pPr>
      <w:r>
        <w:t>НАДЗОРА РОССИЙСКОЙ ФЕДЕРАЦИИ</w:t>
      </w:r>
    </w:p>
    <w:p w:rsidR="00A76933" w:rsidRDefault="00A76933">
      <w:pPr>
        <w:pStyle w:val="ConsPlusTitle"/>
        <w:jc w:val="center"/>
      </w:pPr>
    </w:p>
    <w:p w:rsidR="00A76933" w:rsidRDefault="00A76933">
      <w:pPr>
        <w:pStyle w:val="ConsPlusTitle"/>
        <w:jc w:val="center"/>
      </w:pPr>
      <w:r>
        <w:t>ПОСТАНОВЛЕНИЕ</w:t>
      </w:r>
    </w:p>
    <w:p w:rsidR="00A76933" w:rsidRDefault="00A76933">
      <w:pPr>
        <w:pStyle w:val="ConsPlusTitle"/>
        <w:jc w:val="center"/>
      </w:pPr>
      <w:r>
        <w:t>от 3 июня 1994 г. N 5</w:t>
      </w:r>
    </w:p>
    <w:p w:rsidR="00A76933" w:rsidRDefault="00A76933">
      <w:pPr>
        <w:pStyle w:val="ConsPlusTitle"/>
        <w:jc w:val="center"/>
      </w:pPr>
    </w:p>
    <w:p w:rsidR="00A76933" w:rsidRDefault="00A76933">
      <w:pPr>
        <w:pStyle w:val="ConsPlusTitle"/>
        <w:jc w:val="center"/>
      </w:pPr>
      <w:r>
        <w:t>О ВВЕДЕНИИ СИСТЕМЫ ГОСУДАРСТВЕННОЙ РЕГИСТРАЦИИ И</w:t>
      </w:r>
    </w:p>
    <w:p w:rsidR="00A76933" w:rsidRDefault="00A76933">
      <w:pPr>
        <w:pStyle w:val="ConsPlusTitle"/>
        <w:jc w:val="center"/>
      </w:pPr>
      <w:r>
        <w:t xml:space="preserve">СЕРТИФИКАЦИИ </w:t>
      </w:r>
      <w:proofErr w:type="gramStart"/>
      <w:r>
        <w:t>МЕДИЦИНСКИХ</w:t>
      </w:r>
      <w:proofErr w:type="gramEnd"/>
      <w:r>
        <w:t xml:space="preserve"> ИММУНОБИОЛОГИЧЕСКИХ</w:t>
      </w:r>
    </w:p>
    <w:p w:rsidR="00A76933" w:rsidRDefault="00A76933">
      <w:pPr>
        <w:pStyle w:val="ConsPlusTitle"/>
        <w:jc w:val="center"/>
      </w:pPr>
      <w:r>
        <w:t>ПРЕПАРАТОВ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ind w:firstLine="540"/>
        <w:jc w:val="both"/>
      </w:pPr>
      <w:r>
        <w:t>В целях обеспечения населения медицинскими иммунобиологическими препаратами (далее - МИБП) гарантированного качества, предотвращения побочного их действия, а также упорядочения системы внедрения вновь разрабатываемых препаратов Госкомсанэпиднадзор России постановляет:</w:t>
      </w:r>
    </w:p>
    <w:p w:rsidR="00A76933" w:rsidRDefault="00A76933">
      <w:pPr>
        <w:pStyle w:val="ConsPlusNormal"/>
        <w:ind w:firstLine="540"/>
        <w:jc w:val="both"/>
      </w:pPr>
      <w:r>
        <w:t>1. Ввести в III квартале 1994 года в Российской Федерации систему государственной регистрации и сертификации МИБП.</w:t>
      </w:r>
    </w:p>
    <w:p w:rsidR="00A76933" w:rsidRDefault="00A76933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государственной регистрации, сертификации и государственном </w:t>
      </w:r>
      <w:proofErr w:type="gramStart"/>
      <w:r>
        <w:t>контроле за</w:t>
      </w:r>
      <w:proofErr w:type="gramEnd"/>
      <w:r>
        <w:t xml:space="preserve"> качеством МИБП.</w:t>
      </w:r>
    </w:p>
    <w:p w:rsidR="00A76933" w:rsidRDefault="00A76933">
      <w:pPr>
        <w:pStyle w:val="ConsPlusNormal"/>
        <w:ind w:firstLine="540"/>
        <w:jc w:val="both"/>
      </w:pPr>
      <w:r>
        <w:t xml:space="preserve">3. Осуществление государственной регистрации и сертификации МИБП возложить на Государственный научно-исследовательский институт стандартизации и контроля медицинских биологических препаратов им. Л.А. </w:t>
      </w:r>
      <w:proofErr w:type="spellStart"/>
      <w:r>
        <w:t>Тарасевича</w:t>
      </w:r>
      <w:proofErr w:type="spellEnd"/>
      <w:r>
        <w:t xml:space="preserve"> (далее - ГИСК).</w:t>
      </w:r>
    </w:p>
    <w:p w:rsidR="00A76933" w:rsidRDefault="00A76933">
      <w:pPr>
        <w:pStyle w:val="ConsPlusNormal"/>
        <w:ind w:firstLine="540"/>
        <w:jc w:val="both"/>
      </w:pPr>
      <w:r>
        <w:t>4. Предприятиям, организациям, учреждениям независимо от ведомственной принадлежности и форм собственности, а также иным юридическим и физическим лицам, осуществляющим разработку, выпуск, реализацию, экспорт, импорт МИБП представлять материалы, необходимые для государственной регистрации и сертификации МИБП, ГИСК.</w:t>
      </w:r>
    </w:p>
    <w:p w:rsidR="00A76933" w:rsidRDefault="00A7693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Госкомсанэпиднадзора России </w:t>
      </w:r>
      <w:proofErr w:type="spellStart"/>
      <w:r>
        <w:t>Монисова</w:t>
      </w:r>
      <w:proofErr w:type="spellEnd"/>
      <w:r>
        <w:t xml:space="preserve"> А.А.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right"/>
      </w:pPr>
      <w:r>
        <w:t>Председатель</w:t>
      </w:r>
    </w:p>
    <w:p w:rsidR="00A76933" w:rsidRDefault="00A76933">
      <w:pPr>
        <w:pStyle w:val="ConsPlusNormal"/>
        <w:jc w:val="right"/>
      </w:pPr>
      <w:r>
        <w:t>Госкомсанэпиднадзора</w:t>
      </w:r>
    </w:p>
    <w:p w:rsidR="00A76933" w:rsidRDefault="00A76933">
      <w:pPr>
        <w:pStyle w:val="ConsPlusNormal"/>
        <w:jc w:val="right"/>
      </w:pPr>
      <w:r>
        <w:t>России</w:t>
      </w:r>
    </w:p>
    <w:p w:rsidR="00A76933" w:rsidRDefault="00A76933">
      <w:pPr>
        <w:pStyle w:val="ConsPlusNormal"/>
        <w:jc w:val="right"/>
      </w:pPr>
      <w:r>
        <w:t>Е.Н.БЕЛЯЕВ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right"/>
      </w:pPr>
      <w:r>
        <w:t>Утверждено</w:t>
      </w:r>
    </w:p>
    <w:p w:rsidR="00A76933" w:rsidRDefault="00A76933">
      <w:pPr>
        <w:pStyle w:val="ConsPlusNormal"/>
        <w:jc w:val="right"/>
      </w:pPr>
      <w:r>
        <w:t>Постановлением</w:t>
      </w:r>
    </w:p>
    <w:p w:rsidR="00A76933" w:rsidRDefault="00A76933">
      <w:pPr>
        <w:pStyle w:val="ConsPlusNormal"/>
        <w:jc w:val="right"/>
      </w:pPr>
      <w:r>
        <w:t>Госкомсанэпиднадзора России</w:t>
      </w:r>
    </w:p>
    <w:p w:rsidR="00A76933" w:rsidRDefault="00A76933">
      <w:pPr>
        <w:pStyle w:val="ConsPlusNormal"/>
        <w:jc w:val="right"/>
      </w:pPr>
      <w:r>
        <w:t>от 3 июня 1994 г. N 5</w:t>
      </w:r>
    </w:p>
    <w:p w:rsidR="00A76933" w:rsidRDefault="00A76933">
      <w:pPr>
        <w:pStyle w:val="ConsPlusNormal"/>
      </w:pPr>
    </w:p>
    <w:p w:rsidR="00A76933" w:rsidRDefault="00A76933">
      <w:pPr>
        <w:pStyle w:val="ConsPlusTitle"/>
        <w:jc w:val="center"/>
      </w:pPr>
      <w:bookmarkStart w:id="0" w:name="P36"/>
      <w:bookmarkEnd w:id="0"/>
      <w:r>
        <w:t>ПОЛОЖЕНИЕ</w:t>
      </w:r>
    </w:p>
    <w:p w:rsidR="00A76933" w:rsidRDefault="00A76933">
      <w:pPr>
        <w:pStyle w:val="ConsPlusTitle"/>
        <w:jc w:val="center"/>
      </w:pPr>
      <w:r>
        <w:t>О ГОСУДАРСТВЕННОЙ РЕГИСТРАЦИИ, СЕРТИФИКАЦИИ И</w:t>
      </w:r>
    </w:p>
    <w:p w:rsidR="00A76933" w:rsidRDefault="00A76933">
      <w:pPr>
        <w:pStyle w:val="ConsPlusTitle"/>
        <w:jc w:val="center"/>
      </w:pPr>
      <w:r>
        <w:t xml:space="preserve">ГОСУДАРСТВЕННОМ КОНТРОЛЕ ЗА КАЧЕСТВОМ </w:t>
      </w:r>
      <w:proofErr w:type="gramStart"/>
      <w:r>
        <w:t>МЕДИЦИНСКИХ</w:t>
      </w:r>
      <w:proofErr w:type="gramEnd"/>
    </w:p>
    <w:p w:rsidR="00A76933" w:rsidRDefault="00A76933">
      <w:pPr>
        <w:pStyle w:val="ConsPlusTitle"/>
        <w:jc w:val="center"/>
      </w:pPr>
      <w:r>
        <w:t>ИММУНОБИОЛОГИЧЕСКИХ ПРЕПАРАТОВ В РОССИЙСКОЙ ФЕДЕРАЦИИ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center"/>
      </w:pPr>
      <w:r>
        <w:lastRenderedPageBreak/>
        <w:t xml:space="preserve">1. Государственная регистрация </w:t>
      </w:r>
      <w:proofErr w:type="gramStart"/>
      <w:r>
        <w:t>медицинских</w:t>
      </w:r>
      <w:proofErr w:type="gramEnd"/>
    </w:p>
    <w:p w:rsidR="00A76933" w:rsidRDefault="00A76933">
      <w:pPr>
        <w:pStyle w:val="ConsPlusNormal"/>
        <w:jc w:val="center"/>
      </w:pPr>
      <w:r>
        <w:t xml:space="preserve">иммунобиологических препаратов в </w:t>
      </w:r>
      <w:proofErr w:type="gramStart"/>
      <w:r>
        <w:t>Российской</w:t>
      </w:r>
      <w:proofErr w:type="gramEnd"/>
    </w:p>
    <w:p w:rsidR="00A76933" w:rsidRDefault="00A76933">
      <w:pPr>
        <w:pStyle w:val="ConsPlusNormal"/>
        <w:jc w:val="center"/>
      </w:pPr>
      <w:r>
        <w:t>Федерации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933" w:rsidRDefault="00A7693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Государственном комитете санитарно-эпидемиологического надзора РФ, утв. Указом Президента РФ от 19.11.1993 N 1965 утратило силу в связи с изданием </w:t>
      </w:r>
      <w:hyperlink r:id="rId6" w:history="1">
        <w:r>
          <w:rPr>
            <w:color w:val="0000FF"/>
          </w:rPr>
          <w:t>Указа</w:t>
        </w:r>
      </w:hyperlink>
      <w:r>
        <w:rPr>
          <w:color w:val="0A2666"/>
        </w:rPr>
        <w:t xml:space="preserve"> Президента РФ от 09.07.1997 N 710.</w:t>
      </w:r>
    </w:p>
    <w:p w:rsidR="00A76933" w:rsidRDefault="00A7693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14.10.1996 N 1217 установлено, что Минздрав РФ является правопреемником упраздненного Госкомсанэпиднадзора РФ в части возложенных на него задач и функций.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r>
        <w:t xml:space="preserve">1.1. Государственная регистрация медицинских иммунобиологических препаратов (далее именуется - государственная регистрация) является деятельностью, направленной на выполнение </w:t>
      </w:r>
      <w:hyperlink r:id="rId8" w:history="1">
        <w:r>
          <w:rPr>
            <w:color w:val="0000FF"/>
          </w:rPr>
          <w:t>статей 43,</w:t>
        </w:r>
      </w:hyperlink>
      <w:r>
        <w:t xml:space="preserve"> </w:t>
      </w:r>
      <w:hyperlink r:id="rId9" w:history="1">
        <w:r>
          <w:rPr>
            <w:color w:val="0000FF"/>
          </w:rPr>
          <w:t>44</w:t>
        </w:r>
      </w:hyperlink>
      <w:r>
        <w:t xml:space="preserve"> Основ законодательства Российской Федерации об охране здоровья граждан,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Государственном комитете санитарно-эпидемиологического надзора Российской Федерации, утвержденного Указом Президента Российской Федерации от 19 ноября 1993 года N 1965.</w:t>
      </w:r>
    </w:p>
    <w:p w:rsidR="00A76933" w:rsidRDefault="00A76933">
      <w:pPr>
        <w:pStyle w:val="ConsPlusNormal"/>
        <w:ind w:firstLine="540"/>
        <w:jc w:val="both"/>
      </w:pPr>
      <w:r>
        <w:t xml:space="preserve">1.2. Государственная регистрация осуществляется Государственным научно-исследовательским институтом стандартизации и контроля медицинских биологических препаратов им. Л.А. </w:t>
      </w:r>
      <w:proofErr w:type="spellStart"/>
      <w:r>
        <w:t>Тарасевича</w:t>
      </w:r>
      <w:proofErr w:type="spellEnd"/>
      <w:r>
        <w:t xml:space="preserve"> Госкомсанэпиднадзора России (далее - ГИСК).</w:t>
      </w:r>
    </w:p>
    <w:p w:rsidR="00A76933" w:rsidRDefault="00A76933">
      <w:pPr>
        <w:pStyle w:val="ConsPlusNormal"/>
        <w:ind w:firstLine="540"/>
        <w:jc w:val="both"/>
      </w:pPr>
      <w:r>
        <w:t xml:space="preserve">1.3. Государственной регистрации подлежат новые препараты, предлагаемые для промышленного производства и применения на территории Российской Федерации. Государственная регистрация препаратов зарубежного производства, предлагаемых для применения и производства в стране, осуществляется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Госкомсанэпиднадзора России N 12 от 10.11.92 г. "О регистрации зарубежных медицинских иммунобиологических препаратов" (</w:t>
      </w:r>
      <w:proofErr w:type="gramStart"/>
      <w:r>
        <w:t>зарегистрированное</w:t>
      </w:r>
      <w:proofErr w:type="gramEnd"/>
      <w:r>
        <w:t xml:space="preserve"> в Минюсте России 20.11.92 N 91).</w:t>
      </w:r>
    </w:p>
    <w:p w:rsidR="00A76933" w:rsidRDefault="00A76933">
      <w:pPr>
        <w:pStyle w:val="ConsPlusNormal"/>
        <w:ind w:firstLine="540"/>
        <w:jc w:val="both"/>
      </w:pPr>
      <w:bookmarkStart w:id="1" w:name="P53"/>
      <w:bookmarkEnd w:id="1"/>
      <w:r>
        <w:t xml:space="preserve">1.4. </w:t>
      </w:r>
      <w:proofErr w:type="gramStart"/>
      <w:r>
        <w:t xml:space="preserve">Медицинскими иммунобиологическими препаратами (далее - МИБП) являются препараты, предназначенные для специфической профилактики, диагностики и лечения инфекционных, паразитарных болезней и аллергических состояний: вакцины, иммуноглобулины, интерфероны, </w:t>
      </w:r>
      <w:proofErr w:type="spellStart"/>
      <w:r>
        <w:t>цитокины</w:t>
      </w:r>
      <w:proofErr w:type="spellEnd"/>
      <w:r>
        <w:t xml:space="preserve">, сыворотки, бактериофаги, </w:t>
      </w:r>
      <w:proofErr w:type="spellStart"/>
      <w:r>
        <w:t>зубиотики</w:t>
      </w:r>
      <w:proofErr w:type="spellEnd"/>
      <w:r>
        <w:t xml:space="preserve">, аллергены, диагностические препараты, питательные среды, </w:t>
      </w:r>
      <w:proofErr w:type="spellStart"/>
      <w:r>
        <w:t>иммуномодуляторы</w:t>
      </w:r>
      <w:proofErr w:type="spellEnd"/>
      <w:r>
        <w:t xml:space="preserve"> бактериального происхождения.</w:t>
      </w:r>
      <w:proofErr w:type="gramEnd"/>
    </w:p>
    <w:p w:rsidR="00A76933" w:rsidRDefault="00A76933">
      <w:pPr>
        <w:pStyle w:val="ConsPlusNormal"/>
        <w:ind w:firstLine="540"/>
        <w:jc w:val="both"/>
      </w:pPr>
      <w:r>
        <w:t>1.5. Государственная регистрация производится по представлению министерств, ведомств, предприятий, организаций, учреждений, независимо от форм собственности и ведомственной принадлежности, иных юридических и физических лиц, ответственных за разработку, внедрение, выпуск, экспорт и импорт этих препаратов.</w:t>
      </w:r>
    </w:p>
    <w:p w:rsidR="00A76933" w:rsidRDefault="00A76933">
      <w:pPr>
        <w:pStyle w:val="ConsPlusNormal"/>
        <w:ind w:firstLine="540"/>
        <w:jc w:val="both"/>
      </w:pPr>
      <w:r>
        <w:t xml:space="preserve">1.6. Процесс государственной регистрации включает следующие этапы: экспертизу материалов, лабораторные и полевые испытания, анализ их результатов, рассмотрение нормативно-технической документации, регистрацию и выдачу свидетельства о государственной регистрации установленного образца </w:t>
      </w:r>
      <w:hyperlink w:anchor="P137" w:history="1">
        <w:r>
          <w:rPr>
            <w:color w:val="0000FF"/>
          </w:rPr>
          <w:t>(Приложение 1),</w:t>
        </w:r>
      </w:hyperlink>
      <w:r>
        <w:t xml:space="preserve"> внесение в государственный реестр МИБП.</w:t>
      </w:r>
    </w:p>
    <w:p w:rsidR="00A76933" w:rsidRDefault="00A76933">
      <w:pPr>
        <w:pStyle w:val="ConsPlusNormal"/>
        <w:ind w:firstLine="540"/>
        <w:jc w:val="both"/>
      </w:pPr>
      <w:r>
        <w:t>1.7. Государственная регистрация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</w:t>
      </w:r>
    </w:p>
    <w:p w:rsidR="00A76933" w:rsidRDefault="00A76933">
      <w:pPr>
        <w:pStyle w:val="ConsPlusNormal"/>
        <w:ind w:firstLine="540"/>
        <w:jc w:val="both"/>
      </w:pPr>
      <w:r>
        <w:t>Свидетельство о государственной регистрации МИБП выдается на срок действия Фармакопейной статьи (Временной Фармакопейной статьи).</w:t>
      </w:r>
    </w:p>
    <w:p w:rsidR="00A76933" w:rsidRDefault="00A76933">
      <w:pPr>
        <w:pStyle w:val="ConsPlusNormal"/>
        <w:ind w:firstLine="540"/>
        <w:jc w:val="both"/>
      </w:pPr>
      <w:r>
        <w:t>1.8. Обеспечение заинтересованных предприятий, организаций и учреждений информацией государственного реестра МИБП осуществляется ГИСК в соответствии с порядком, устанавливаемым Госкомсанэпиднадзором России.</w:t>
      </w:r>
    </w:p>
    <w:p w:rsidR="00A76933" w:rsidRDefault="00A76933">
      <w:pPr>
        <w:pStyle w:val="ConsPlusNormal"/>
        <w:ind w:firstLine="540"/>
        <w:jc w:val="both"/>
      </w:pPr>
      <w:r>
        <w:t xml:space="preserve">1.9. Материалы на государственную регистрацию направляются на имя директора ГИСК по адресу: 121002, г. Москва, </w:t>
      </w:r>
      <w:proofErr w:type="spellStart"/>
      <w:r>
        <w:t>Сивцев</w:t>
      </w:r>
      <w:proofErr w:type="spellEnd"/>
      <w:r>
        <w:t xml:space="preserve"> </w:t>
      </w:r>
      <w:proofErr w:type="spellStart"/>
      <w:r>
        <w:t>Вражек</w:t>
      </w:r>
      <w:proofErr w:type="spellEnd"/>
      <w:r>
        <w:t xml:space="preserve"> 41.</w:t>
      </w:r>
    </w:p>
    <w:p w:rsidR="00A76933" w:rsidRDefault="00A76933">
      <w:pPr>
        <w:pStyle w:val="ConsPlusNormal"/>
        <w:ind w:firstLine="540"/>
        <w:jc w:val="both"/>
      </w:pPr>
      <w:r>
        <w:t>1.10. Комплект документов должен содержать:</w:t>
      </w:r>
    </w:p>
    <w:p w:rsidR="00A76933" w:rsidRDefault="00A76933">
      <w:pPr>
        <w:pStyle w:val="ConsPlusNormal"/>
        <w:ind w:firstLine="540"/>
        <w:jc w:val="both"/>
      </w:pPr>
      <w:r>
        <w:t>- обоснование целесообразности разработки препарата;</w:t>
      </w:r>
    </w:p>
    <w:p w:rsidR="00A76933" w:rsidRDefault="00A76933">
      <w:pPr>
        <w:pStyle w:val="ConsPlusNormal"/>
        <w:ind w:firstLine="540"/>
        <w:jc w:val="both"/>
      </w:pPr>
      <w:r>
        <w:t>- отчет о лабораторно-экспериментальном изучении препарата;</w:t>
      </w:r>
    </w:p>
    <w:p w:rsidR="00A76933" w:rsidRDefault="00A76933">
      <w:pPr>
        <w:pStyle w:val="ConsPlusNormal"/>
        <w:ind w:firstLine="540"/>
        <w:jc w:val="both"/>
      </w:pPr>
      <w:r>
        <w:lastRenderedPageBreak/>
        <w:t>- инструкцию по изготовлению и контролю препарата;</w:t>
      </w:r>
    </w:p>
    <w:p w:rsidR="00A76933" w:rsidRDefault="00A76933">
      <w:pPr>
        <w:pStyle w:val="ConsPlusNormal"/>
        <w:ind w:firstLine="540"/>
        <w:jc w:val="both"/>
      </w:pPr>
      <w:r>
        <w:t>- образцы трех лабораторных серий препарата с паспортами;</w:t>
      </w:r>
    </w:p>
    <w:p w:rsidR="00A76933" w:rsidRDefault="00A76933">
      <w:pPr>
        <w:pStyle w:val="ConsPlusNormal"/>
        <w:ind w:firstLine="540"/>
        <w:jc w:val="both"/>
      </w:pPr>
      <w:r>
        <w:t>- проект инструкции по применению препарата;</w:t>
      </w:r>
    </w:p>
    <w:p w:rsidR="00A76933" w:rsidRDefault="00A76933">
      <w:pPr>
        <w:pStyle w:val="ConsPlusNormal"/>
        <w:ind w:firstLine="540"/>
        <w:jc w:val="both"/>
      </w:pPr>
      <w:r>
        <w:t>- проект временной фармакопейной статьи (ВФС);</w:t>
      </w:r>
    </w:p>
    <w:p w:rsidR="00A76933" w:rsidRDefault="00A76933">
      <w:pPr>
        <w:pStyle w:val="ConsPlusNormal"/>
        <w:ind w:firstLine="540"/>
        <w:jc w:val="both"/>
      </w:pPr>
      <w:r>
        <w:t>- экспериментально-производственный регламент;</w:t>
      </w:r>
    </w:p>
    <w:p w:rsidR="00A76933" w:rsidRDefault="00A76933">
      <w:pPr>
        <w:pStyle w:val="ConsPlusNormal"/>
        <w:ind w:firstLine="540"/>
        <w:jc w:val="both"/>
      </w:pPr>
      <w:r>
        <w:t>- образцы трех экспериментально-производственных (производственных) серий препарата.</w:t>
      </w:r>
    </w:p>
    <w:p w:rsidR="00A76933" w:rsidRDefault="00A76933">
      <w:pPr>
        <w:pStyle w:val="ConsPlusNormal"/>
        <w:ind w:firstLine="540"/>
        <w:jc w:val="both"/>
      </w:pPr>
      <w:r>
        <w:t>1.11. ГИСК организует экспертизу нормативно-технической документации, контроль образцов лабораторных и экспериментально-производственных серий МИБП, обеспечивает выполнение программ ограниченных и полевых государственных (натурных) испытаний МИБП. Указанная работа осуществляется за плату. Получаемые средства используются исключительно для возмещения затрат по проведению этих работ, ведения государственного реестра МИБП и развития системы государственной регистрации МИБП.</w:t>
      </w:r>
    </w:p>
    <w:p w:rsidR="00A76933" w:rsidRDefault="00A76933">
      <w:pPr>
        <w:pStyle w:val="ConsPlusNormal"/>
        <w:ind w:firstLine="540"/>
        <w:jc w:val="both"/>
      </w:pPr>
      <w:r>
        <w:t xml:space="preserve">1.12. Утвержденная нормативно-техническая документация на МИБП, </w:t>
      </w:r>
      <w:proofErr w:type="gramStart"/>
      <w:r>
        <w:t>внесенные</w:t>
      </w:r>
      <w:proofErr w:type="gramEnd"/>
      <w:r>
        <w:t xml:space="preserve"> в государственный реестр МИБП, в 2 экземплярах хранится в </w:t>
      </w:r>
      <w:proofErr w:type="spellStart"/>
      <w:r>
        <w:t>ГИСКе</w:t>
      </w:r>
      <w:proofErr w:type="spellEnd"/>
      <w:r>
        <w:t>.</w:t>
      </w:r>
    </w:p>
    <w:p w:rsidR="00A76933" w:rsidRDefault="00A76933">
      <w:pPr>
        <w:pStyle w:val="ConsPlusNormal"/>
        <w:ind w:firstLine="540"/>
        <w:jc w:val="both"/>
      </w:pPr>
      <w:r>
        <w:t>1.13. Действие свидетельства о государственной регистрации МИБП может быть приостановлено или прекращено при выявлении новых ранее неизвестных побочных действий препарата, создающих угрозу здоровью человека. Информацию о прекращении или приостановлении действия свидетельства о регистрации ГИСК сообщает заявителю в трехдневный срок после принятия решения.</w:t>
      </w:r>
    </w:p>
    <w:p w:rsidR="00A76933" w:rsidRDefault="00A76933">
      <w:pPr>
        <w:pStyle w:val="ConsPlusNormal"/>
        <w:ind w:firstLine="540"/>
        <w:jc w:val="both"/>
      </w:pPr>
      <w:r>
        <w:t>1.14. ГИСК гарантирует соблюдение конфиденциальности информации, составляющей коммерческую тайну.</w:t>
      </w:r>
    </w:p>
    <w:p w:rsidR="00A76933" w:rsidRDefault="00A76933">
      <w:pPr>
        <w:pStyle w:val="ConsPlusNormal"/>
        <w:ind w:firstLine="540"/>
        <w:jc w:val="both"/>
      </w:pPr>
      <w:r>
        <w:t>1.15. ГИСК может отказать в регистрации препарата, при этом заявителю направляется мотивированный ответ.</w:t>
      </w:r>
    </w:p>
    <w:p w:rsidR="00A76933" w:rsidRDefault="00A76933">
      <w:pPr>
        <w:pStyle w:val="ConsPlusNormal"/>
        <w:ind w:firstLine="540"/>
        <w:jc w:val="both"/>
      </w:pPr>
      <w:r>
        <w:t>1.16. Опротестование решения об отказе в регистрации препарата, о прекращении или приостановлении действия свидетельства о государственной регистрации МИБП подается не позднее 30 дней со времени его принятия на имя Председателя Госкомсанэпиднадзора России. Решение Председателя Госкомсанэпиднадзора России может быть обжаловано в соответствии с действующим законодательством.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center"/>
      </w:pPr>
      <w:r>
        <w:t xml:space="preserve">2. Сертификация </w:t>
      </w:r>
      <w:proofErr w:type="gramStart"/>
      <w:r>
        <w:t>медицинских</w:t>
      </w:r>
      <w:proofErr w:type="gramEnd"/>
      <w:r>
        <w:t xml:space="preserve"> иммунобиологических</w:t>
      </w:r>
    </w:p>
    <w:p w:rsidR="00A76933" w:rsidRDefault="00A76933">
      <w:pPr>
        <w:pStyle w:val="ConsPlusNormal"/>
        <w:jc w:val="center"/>
      </w:pPr>
      <w:r>
        <w:t>препаратов в Российской Федерации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933" w:rsidRDefault="00A7693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РФ от 10.06.1993 N 5151-1 "О сертификации продукции и услуг" утратил силу в связи с принятием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27.12.2002 N 184-ФЗ "О техническом регулировании".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933" w:rsidRDefault="00A7693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Государственном комитете санитарно-эпидемиологического надзора РФ, утв. Указом Президента РФ от 19.11.1993 N 1965 утратило силу в связи с изданием </w:t>
      </w:r>
      <w:hyperlink r:id="rId15" w:history="1">
        <w:r>
          <w:rPr>
            <w:color w:val="0000FF"/>
          </w:rPr>
          <w:t>Указа</w:t>
        </w:r>
      </w:hyperlink>
      <w:r>
        <w:rPr>
          <w:color w:val="0A2666"/>
        </w:rPr>
        <w:t xml:space="preserve"> Президента РФ от 09.07.1997 N 710.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933" w:rsidRDefault="00A7693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Госстандарта РФ от 16.02.1994 N 3 утратило силу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Госстандарта РФ от 10.05.2000 N 26.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Сертификация МИБП проводится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сертификации продукции и услуг",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 проведению сертификации в Российской Федерации, утвержденными Постановлением Госстандарта России от 16 февраля 1994 года N 3,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санитарно - эпидемиологического надзора Российской Федерации, утвержденным Указом Президента Российской Федерации от 19 ноября 1993 года N 1965, руководством ИСО/МЭК в области сертификации и</w:t>
      </w:r>
      <w:proofErr w:type="gramEnd"/>
      <w:r>
        <w:t xml:space="preserve"> управления качеством, Европейскими стандартами серии Е 45000.</w:t>
      </w:r>
    </w:p>
    <w:p w:rsidR="00A76933" w:rsidRDefault="00A76933">
      <w:pPr>
        <w:pStyle w:val="ConsPlusNormal"/>
        <w:ind w:firstLine="540"/>
        <w:jc w:val="both"/>
      </w:pPr>
      <w:r>
        <w:t>2.2. МИБП, как отечественные, так и импортируемые (</w:t>
      </w:r>
      <w:proofErr w:type="gramStart"/>
      <w:r>
        <w:t>см</w:t>
      </w:r>
      <w:proofErr w:type="gramEnd"/>
      <w:r>
        <w:t xml:space="preserve">. пункт </w:t>
      </w:r>
      <w:hyperlink w:anchor="P53" w:history="1">
        <w:r>
          <w:rPr>
            <w:color w:val="0000FF"/>
          </w:rPr>
          <w:t>1.4),</w:t>
        </w:r>
      </w:hyperlink>
      <w:r>
        <w:t xml:space="preserve"> подлежат обязательной </w:t>
      </w:r>
      <w:r>
        <w:lastRenderedPageBreak/>
        <w:t>сертификации как продукция, к которой предъявляются требования по ее эффективности и безопасности для здоровья людей.</w:t>
      </w:r>
    </w:p>
    <w:p w:rsidR="00A76933" w:rsidRDefault="00A76933">
      <w:pPr>
        <w:pStyle w:val="ConsPlusNormal"/>
        <w:ind w:firstLine="540"/>
        <w:jc w:val="both"/>
      </w:pPr>
      <w:r>
        <w:t xml:space="preserve">2.3. Организацию системы обязательной сертификации МИБП и </w:t>
      </w:r>
      <w:proofErr w:type="gramStart"/>
      <w:r>
        <w:t>контроль за</w:t>
      </w:r>
      <w:proofErr w:type="gramEnd"/>
      <w:r>
        <w:t xml:space="preserve"> ее функционированием осуществляет Государственный комитет санитарно-эпидемиологического надзора Российской Федерации.</w:t>
      </w:r>
    </w:p>
    <w:p w:rsidR="00A76933" w:rsidRDefault="00A76933">
      <w:pPr>
        <w:pStyle w:val="ConsPlusNormal"/>
        <w:ind w:firstLine="540"/>
        <w:jc w:val="both"/>
      </w:pPr>
      <w:r>
        <w:t>2.4. В работах по сертификации МИБП участвуют все предприятия, учреждения и организации (независимо от форм собственности), иные юридические и физические лица, производящие указанные препараты. При проведении сертификации они взаимодействуют с Центральным органом системы сертификации по МИБП - ГИСК.</w:t>
      </w:r>
    </w:p>
    <w:p w:rsidR="00A76933" w:rsidRDefault="00A76933">
      <w:pPr>
        <w:pStyle w:val="ConsPlusNormal"/>
        <w:ind w:firstLine="540"/>
        <w:jc w:val="both"/>
      </w:pPr>
      <w:r>
        <w:t>2.5. Сертификация МИБП проводится по следующей схеме:</w:t>
      </w:r>
    </w:p>
    <w:p w:rsidR="00A76933" w:rsidRDefault="00A76933">
      <w:pPr>
        <w:pStyle w:val="ConsPlusNormal"/>
        <w:ind w:firstLine="540"/>
        <w:jc w:val="both"/>
      </w:pPr>
      <w:r>
        <w:t>- рассмотрение заявки изготовителя на проведение сертификации;</w:t>
      </w:r>
    </w:p>
    <w:p w:rsidR="00A76933" w:rsidRDefault="00A76933">
      <w:pPr>
        <w:pStyle w:val="ConsPlusNormal"/>
        <w:ind w:firstLine="540"/>
        <w:jc w:val="both"/>
      </w:pPr>
      <w:r>
        <w:t>- сертификационные испытания препарата, включающие квалификационные, инспекционные, контрольные и рекламационные;</w:t>
      </w:r>
    </w:p>
    <w:p w:rsidR="00A76933" w:rsidRDefault="00A76933">
      <w:pPr>
        <w:pStyle w:val="ConsPlusNormal"/>
        <w:ind w:firstLine="540"/>
        <w:jc w:val="both"/>
      </w:pPr>
      <w:r>
        <w:t>- аттестация производства бактерийных препаратов;</w:t>
      </w:r>
    </w:p>
    <w:p w:rsidR="00A76933" w:rsidRDefault="00A76933">
      <w:pPr>
        <w:pStyle w:val="ConsPlusNormal"/>
        <w:ind w:firstLine="540"/>
        <w:jc w:val="both"/>
      </w:pPr>
      <w:r>
        <w:t xml:space="preserve">- инспекционный </w:t>
      </w:r>
      <w:proofErr w:type="gramStart"/>
      <w:r>
        <w:t>контроль за</w:t>
      </w:r>
      <w:proofErr w:type="gramEnd"/>
      <w:r>
        <w:t xml:space="preserve"> аттестованным производством и сертифицированной продукцией.</w:t>
      </w:r>
    </w:p>
    <w:p w:rsidR="00A76933" w:rsidRDefault="00A76933">
      <w:pPr>
        <w:pStyle w:val="ConsPlusNormal"/>
        <w:ind w:firstLine="540"/>
        <w:jc w:val="both"/>
      </w:pPr>
      <w:r>
        <w:t xml:space="preserve">2.6. На МИБП, для которых по результатам сертификации подтверждено соответствие требованиям нормативных документов, выдается сертификат </w:t>
      </w:r>
      <w:hyperlink w:anchor="P192" w:history="1">
        <w:r>
          <w:rPr>
            <w:color w:val="0000FF"/>
          </w:rPr>
          <w:t>(Приложение 2)</w:t>
        </w:r>
      </w:hyperlink>
      <w:r>
        <w:t xml:space="preserve"> и предоставляется предприятию право использования "Знака соответствия", зарегистрированного в установленном порядке.</w:t>
      </w:r>
    </w:p>
    <w:p w:rsidR="00A76933" w:rsidRDefault="00A76933">
      <w:pPr>
        <w:pStyle w:val="ConsPlusNormal"/>
        <w:ind w:firstLine="540"/>
        <w:jc w:val="both"/>
      </w:pPr>
      <w:r>
        <w:t>2.7. Изготовители МИБП обеспечивают соответствие производимой продукции требованиям нормативных документов, на соответствие которым она была сертифицирована.</w:t>
      </w:r>
    </w:p>
    <w:p w:rsidR="00A76933" w:rsidRDefault="00A76933">
      <w:pPr>
        <w:pStyle w:val="ConsPlusNormal"/>
        <w:ind w:firstLine="540"/>
        <w:jc w:val="both"/>
      </w:pPr>
      <w:r>
        <w:t>2.8. Сертификация отечественной и импортируемой продукции проводится по одним и тем же правилам.</w:t>
      </w:r>
    </w:p>
    <w:p w:rsidR="00A76933" w:rsidRDefault="00A76933">
      <w:pPr>
        <w:pStyle w:val="ConsPlusNormal"/>
        <w:ind w:firstLine="540"/>
        <w:jc w:val="both"/>
      </w:pPr>
      <w:r>
        <w:t>2.9. Все документы в системе сертификации МИБП оформляются на русском языке.</w:t>
      </w:r>
    </w:p>
    <w:p w:rsidR="00A76933" w:rsidRDefault="00A76933">
      <w:pPr>
        <w:pStyle w:val="ConsPlusNormal"/>
        <w:ind w:firstLine="540"/>
        <w:jc w:val="both"/>
      </w:pPr>
      <w:r>
        <w:t>2.10. При сертификации должна соблюдаться конфиденциальность информации, составляющей коммерческую тайну.</w:t>
      </w:r>
    </w:p>
    <w:p w:rsidR="00A76933" w:rsidRDefault="00A76933">
      <w:pPr>
        <w:pStyle w:val="ConsPlusNormal"/>
        <w:ind w:firstLine="540"/>
        <w:jc w:val="both"/>
      </w:pPr>
      <w:r>
        <w:t xml:space="preserve">2.11. Оплата работ по обязательной сертификации МИБП производится заявителем в порядке, установленном Госкомсанэпиднадзором России и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 проведению сертификации в Российской Федерации, утвержденными Постановлением Госстандарта России от 16.02.94 N 3.</w:t>
      </w:r>
    </w:p>
    <w:p w:rsidR="00A76933" w:rsidRDefault="00A76933">
      <w:pPr>
        <w:pStyle w:val="ConsPlusNormal"/>
        <w:ind w:firstLine="540"/>
        <w:jc w:val="both"/>
      </w:pPr>
      <w:r>
        <w:t>2.12. При возникновении спорных вопросов в процессе проведения сертификации МИБП заинтересованная сторона может подать апелляцию в центральный орган системы сертификации МИБП - ГИСК, государственный орган управления - Госкомсанэпиднадзор России или может обжаловать в соответствии с действующим законодательством.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center"/>
      </w:pPr>
      <w:r>
        <w:t xml:space="preserve">3. Государственный </w:t>
      </w:r>
      <w:proofErr w:type="gramStart"/>
      <w:r>
        <w:t>контроль за</w:t>
      </w:r>
      <w:proofErr w:type="gramEnd"/>
      <w:r>
        <w:t xml:space="preserve"> качеством</w:t>
      </w:r>
    </w:p>
    <w:p w:rsidR="00A76933" w:rsidRDefault="00A76933">
      <w:pPr>
        <w:pStyle w:val="ConsPlusNormal"/>
        <w:jc w:val="center"/>
      </w:pPr>
      <w:r>
        <w:t>медицинских иммунобиологических препаратов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933" w:rsidRDefault="00A7693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РСФСР от 19.04.1991 N 1034-1 утратил силу в связи с принятием Федерального </w:t>
      </w:r>
      <w:hyperlink r:id="rId23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30.03.1999 N 52-ФЗ.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76933" w:rsidRDefault="00A76933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Государственном комитете санитарно-эпидемиологического надзора РФ, утв. Указом Президента РФ от 19.11.1993 N 1965 утратило силу в связи с изданием </w:t>
      </w:r>
      <w:hyperlink r:id="rId25" w:history="1">
        <w:r>
          <w:rPr>
            <w:color w:val="0000FF"/>
          </w:rPr>
          <w:t>Указа</w:t>
        </w:r>
      </w:hyperlink>
      <w:r>
        <w:rPr>
          <w:color w:val="0A2666"/>
        </w:rPr>
        <w:t xml:space="preserve"> Президента РФ от 09.07.1997 N 710.</w:t>
      </w: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33" w:rsidRDefault="00A76933">
      <w:pPr>
        <w:pStyle w:val="ConsPlusNormal"/>
        <w:ind w:firstLine="540"/>
        <w:jc w:val="both"/>
      </w:pPr>
      <w:r>
        <w:t xml:space="preserve">3.1. Государственный </w:t>
      </w:r>
      <w:proofErr w:type="gramStart"/>
      <w:r>
        <w:t>контроль за</w:t>
      </w:r>
      <w:proofErr w:type="gramEnd"/>
      <w:r>
        <w:t xml:space="preserve"> качеством (далее именуется - Государственный контроль) осуществляется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РСФСР "О санитарно-эпидемиологическом благополучии населения",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санитарно-эпидемиологического надзора Российской Федерации, утвержденным Указом Президента Российской Федерации N 1965 от 19 ноября 1993 года.</w:t>
      </w:r>
    </w:p>
    <w:p w:rsidR="00A76933" w:rsidRDefault="00A76933">
      <w:pPr>
        <w:pStyle w:val="ConsPlusNormal"/>
        <w:ind w:firstLine="540"/>
        <w:jc w:val="both"/>
      </w:pPr>
      <w:r>
        <w:lastRenderedPageBreak/>
        <w:t>3.2. Государственный контроль проводится с целью обеспечения надлежащих условий производства и соблюдения при этом нормативно-технической документации (далее - НТД) на МИБП, условий транспортировки, хранения и их применения.</w:t>
      </w:r>
    </w:p>
    <w:p w:rsidR="00A76933" w:rsidRDefault="00A76933">
      <w:pPr>
        <w:pStyle w:val="ConsPlusNormal"/>
        <w:ind w:firstLine="540"/>
        <w:jc w:val="both"/>
      </w:pPr>
      <w:r>
        <w:t>3.3. Организация системы государственного контроля осуществляется Госкомсанэпиднадзором России, реализация ее возлагается на ГИСК и центры государственного санитарно-эпидемиологического надзора (далее - контролирующие органы).</w:t>
      </w:r>
    </w:p>
    <w:p w:rsidR="00A76933" w:rsidRDefault="00A76933">
      <w:pPr>
        <w:pStyle w:val="ConsPlusNormal"/>
        <w:ind w:firstLine="540"/>
        <w:jc w:val="both"/>
      </w:pPr>
      <w:r>
        <w:t>3.4. Государственный контроль включает:</w:t>
      </w:r>
    </w:p>
    <w:p w:rsidR="00A76933" w:rsidRDefault="00A76933">
      <w:pPr>
        <w:pStyle w:val="ConsPlusNormal"/>
        <w:ind w:firstLine="540"/>
        <w:jc w:val="both"/>
      </w:pPr>
      <w:r>
        <w:t>- инспекционные проверки предприятий по производству МИБП, независимо от форм собственности и ведомственной принадлежности;</w:t>
      </w:r>
    </w:p>
    <w:p w:rsidR="00A76933" w:rsidRDefault="00A76933">
      <w:pPr>
        <w:pStyle w:val="ConsPlusNormal"/>
        <w:ind w:firstLine="540"/>
        <w:jc w:val="both"/>
      </w:pPr>
      <w:r>
        <w:t>- контроль серийно производимых МИБП на соответствие НТД, полученных с предприятий, с мест хранения и применения;</w:t>
      </w:r>
    </w:p>
    <w:p w:rsidR="00A76933" w:rsidRDefault="00A76933">
      <w:pPr>
        <w:pStyle w:val="ConsPlusNormal"/>
        <w:ind w:firstLine="540"/>
        <w:jc w:val="both"/>
      </w:pPr>
      <w:r>
        <w:t>- проверку метрологического обеспечения методов лабораторного контроля МИБП;</w:t>
      </w:r>
    </w:p>
    <w:p w:rsidR="00A76933" w:rsidRDefault="00A76933">
      <w:pPr>
        <w:pStyle w:val="ConsPlusNormal"/>
        <w:ind w:firstLine="540"/>
        <w:jc w:val="both"/>
      </w:pPr>
      <w:r>
        <w:t>- проверку соблюдения НТД на этапах освоения новой номенклатуры препаратов;</w:t>
      </w:r>
    </w:p>
    <w:p w:rsidR="00A76933" w:rsidRDefault="00A76933">
      <w:pPr>
        <w:pStyle w:val="ConsPlusNormal"/>
        <w:ind w:firstLine="540"/>
        <w:jc w:val="both"/>
      </w:pPr>
      <w:r>
        <w:t>- прекращение выпуска устаревших препаратов или препаратов, не соответствующих по качеству требованиям НТД;</w:t>
      </w:r>
    </w:p>
    <w:p w:rsidR="00A76933" w:rsidRDefault="00A76933">
      <w:pPr>
        <w:pStyle w:val="ConsPlusNormal"/>
        <w:ind w:firstLine="540"/>
        <w:jc w:val="both"/>
      </w:pPr>
      <w:r>
        <w:t>- мониторинг побочного действия МИБП.</w:t>
      </w:r>
    </w:p>
    <w:p w:rsidR="00A76933" w:rsidRDefault="00A76933">
      <w:pPr>
        <w:pStyle w:val="ConsPlusNormal"/>
        <w:ind w:firstLine="540"/>
        <w:jc w:val="both"/>
      </w:pPr>
      <w:r>
        <w:t>3.5. Контролирующие органы имеют право:</w:t>
      </w:r>
    </w:p>
    <w:p w:rsidR="00A76933" w:rsidRDefault="00A76933">
      <w:pPr>
        <w:pStyle w:val="ConsPlusNormal"/>
        <w:ind w:firstLine="540"/>
        <w:jc w:val="both"/>
      </w:pPr>
      <w:r>
        <w:t>- приостанавливать производство и выпуск МИБП;</w:t>
      </w:r>
    </w:p>
    <w:p w:rsidR="00A76933" w:rsidRDefault="00A76933">
      <w:pPr>
        <w:pStyle w:val="ConsPlusNormal"/>
        <w:ind w:firstLine="540"/>
        <w:jc w:val="both"/>
      </w:pPr>
      <w:r>
        <w:t>- запрещать применение серий МИБП при несоответствии их качества требованиям НТД;</w:t>
      </w:r>
    </w:p>
    <w:p w:rsidR="00A76933" w:rsidRDefault="00A76933">
      <w:pPr>
        <w:pStyle w:val="ConsPlusNormal"/>
        <w:ind w:firstLine="540"/>
        <w:jc w:val="both"/>
      </w:pPr>
      <w:r>
        <w:t>- переводить контроль МИБП с выборочного на сплошной лабораторный контроль всех выпускаемых серий в связи с ухудшением качества препарата.</w:t>
      </w:r>
    </w:p>
    <w:p w:rsidR="00A76933" w:rsidRDefault="00A76933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Предприятия, организации, учреждения независимо от их ведомственной принадлежности и форм собственности, иные юридические и физические лица несут ответственность за несоблюдение действующих санитарных правил, выпуск препаратов, несоответствующих по качеству НТД, невыполнение санитарно-гигиенических и противоэпидемических правил при транспортировке, хранении, применении МИБП в соответствии с </w:t>
      </w:r>
      <w:hyperlink r:id="rId28" w:history="1">
        <w:r>
          <w:rPr>
            <w:color w:val="0000FF"/>
          </w:rPr>
          <w:t>разделом IV</w:t>
        </w:r>
      </w:hyperlink>
      <w:r>
        <w:t xml:space="preserve"> Закона РСФСР "О санитарно-эпидемиологическом благополучии населения" и другими действующими законодательными актами.</w:t>
      </w:r>
      <w:proofErr w:type="gramEnd"/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right"/>
      </w:pPr>
      <w:bookmarkStart w:id="2" w:name="P137"/>
      <w:bookmarkEnd w:id="2"/>
      <w:r>
        <w:t>Приложение 1</w:t>
      </w:r>
    </w:p>
    <w:p w:rsidR="00A76933" w:rsidRDefault="00A76933">
      <w:pPr>
        <w:pStyle w:val="ConsPlusNormal"/>
        <w:jc w:val="right"/>
      </w:pPr>
      <w:r>
        <w:t>к Положению о</w:t>
      </w:r>
    </w:p>
    <w:p w:rsidR="00A76933" w:rsidRDefault="00A76933">
      <w:pPr>
        <w:pStyle w:val="ConsPlusNormal"/>
        <w:jc w:val="right"/>
      </w:pPr>
      <w:r>
        <w:t>государственной регистрации,</w:t>
      </w:r>
    </w:p>
    <w:p w:rsidR="00A76933" w:rsidRDefault="00A76933">
      <w:pPr>
        <w:pStyle w:val="ConsPlusNormal"/>
        <w:jc w:val="right"/>
      </w:pPr>
      <w:r>
        <w:t xml:space="preserve">сертификации и </w:t>
      </w:r>
      <w:proofErr w:type="gramStart"/>
      <w:r>
        <w:t>государственном</w:t>
      </w:r>
      <w:proofErr w:type="gramEnd"/>
    </w:p>
    <w:p w:rsidR="00A76933" w:rsidRDefault="00A76933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за качеством МИБП</w:t>
      </w:r>
    </w:p>
    <w:p w:rsidR="00A76933" w:rsidRDefault="00A76933">
      <w:pPr>
        <w:pStyle w:val="ConsPlusNormal"/>
        <w:jc w:val="right"/>
      </w:pPr>
      <w:r>
        <w:t>в Российской Федерации</w:t>
      </w:r>
    </w:p>
    <w:p w:rsidR="00A76933" w:rsidRDefault="00A76933">
      <w:pPr>
        <w:pStyle w:val="ConsPlusNormal"/>
        <w:jc w:val="right"/>
      </w:pPr>
    </w:p>
    <w:p w:rsidR="00A76933" w:rsidRDefault="00A76933">
      <w:pPr>
        <w:pStyle w:val="ConsPlusNormal"/>
        <w:jc w:val="right"/>
      </w:pPr>
      <w:r>
        <w:t>Утверждено</w:t>
      </w:r>
    </w:p>
    <w:p w:rsidR="00A76933" w:rsidRDefault="00A76933">
      <w:pPr>
        <w:pStyle w:val="ConsPlusNormal"/>
        <w:jc w:val="right"/>
      </w:pPr>
      <w:r>
        <w:t>Постановлением</w:t>
      </w:r>
    </w:p>
    <w:p w:rsidR="00A76933" w:rsidRDefault="00A76933">
      <w:pPr>
        <w:pStyle w:val="ConsPlusNormal"/>
        <w:jc w:val="right"/>
      </w:pPr>
      <w:r>
        <w:t>Госкомсанэпиднадзора России</w:t>
      </w:r>
    </w:p>
    <w:p w:rsidR="00A76933" w:rsidRDefault="00A76933">
      <w:pPr>
        <w:pStyle w:val="ConsPlusNormal"/>
        <w:jc w:val="right"/>
      </w:pPr>
      <w:r>
        <w:t>от 3 июня 1994 г. N 5</w:t>
      </w:r>
    </w:p>
    <w:p w:rsidR="00A76933" w:rsidRDefault="00A76933">
      <w:pPr>
        <w:pStyle w:val="ConsPlusNormal"/>
      </w:pPr>
    </w:p>
    <w:p w:rsidR="00A76933" w:rsidRDefault="00A76933">
      <w:pPr>
        <w:pStyle w:val="ConsPlusNonformat"/>
        <w:jc w:val="both"/>
      </w:pPr>
      <w:r>
        <w:t xml:space="preserve">                    ГЕРБ РОССИЙСКОЙ ФЕДЕРАЦИИ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ГОСУДАРСТВЕННЫЙ КОМИТЕТ </w:t>
      </w:r>
      <w:proofErr w:type="gramStart"/>
      <w:r>
        <w:t>САНИТАРНО-ЭПИДЕМИОЛОГИЧЕСКОГО</w:t>
      </w:r>
      <w:proofErr w:type="gramEnd"/>
    </w:p>
    <w:p w:rsidR="00A76933" w:rsidRDefault="00A76933">
      <w:pPr>
        <w:pStyle w:val="ConsPlusNonformat"/>
        <w:jc w:val="both"/>
      </w:pPr>
      <w:r>
        <w:t xml:space="preserve">                   НАДЗОРА РОССИЙСКОЙ ФЕДЕРАЦИИ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  ГОСУДАРСТВЕННЫЙ НАУЧНО-ИССЛЕДОВАТЕЛЬСКИЙ ИНСТИТУТ</w:t>
      </w:r>
    </w:p>
    <w:p w:rsidR="00A76933" w:rsidRDefault="00A76933">
      <w:pPr>
        <w:pStyle w:val="ConsPlusNonformat"/>
        <w:jc w:val="both"/>
      </w:pPr>
      <w:r>
        <w:t xml:space="preserve">              СТАНДАРТИЗАЦИИ И КОНТРОЛЯ </w:t>
      </w:r>
      <w:proofErr w:type="gramStart"/>
      <w:r>
        <w:t>МЕДИЦИНСКИХ</w:t>
      </w:r>
      <w:proofErr w:type="gramEnd"/>
    </w:p>
    <w:p w:rsidR="00A76933" w:rsidRDefault="00A76933">
      <w:pPr>
        <w:pStyle w:val="ConsPlusNonformat"/>
        <w:jc w:val="both"/>
      </w:pPr>
      <w:r>
        <w:t xml:space="preserve">                     БИОЛОГИЧЕСКИХ ПРЕПАРАТОВ</w:t>
      </w:r>
    </w:p>
    <w:p w:rsidR="00A76933" w:rsidRDefault="00A76933">
      <w:pPr>
        <w:pStyle w:val="ConsPlusNonformat"/>
        <w:jc w:val="both"/>
      </w:pPr>
      <w:r>
        <w:t xml:space="preserve">                       ИМ. Л.А. ТАРАСЕВИЧА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                    СВИДЕТЕЛЬСТВО</w:t>
      </w:r>
    </w:p>
    <w:p w:rsidR="00A76933" w:rsidRDefault="00A76933">
      <w:pPr>
        <w:pStyle w:val="ConsPlusNonformat"/>
        <w:jc w:val="both"/>
      </w:pPr>
      <w:r>
        <w:t xml:space="preserve">            О ГОСУДАРСТВЕННОЙ РЕГИСТРАЦИИ </w:t>
      </w:r>
      <w:proofErr w:type="gramStart"/>
      <w:r>
        <w:t>МЕДИЦИНСКОГО</w:t>
      </w:r>
      <w:proofErr w:type="gramEnd"/>
    </w:p>
    <w:p w:rsidR="00A76933" w:rsidRDefault="00A76933">
      <w:pPr>
        <w:pStyle w:val="ConsPlusNonformat"/>
        <w:jc w:val="both"/>
      </w:pPr>
      <w:r>
        <w:t xml:space="preserve">                  ИММУНОБИОЛОГИЧЕСКОГО ПРЕПАРАТА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                            N ______________________________</w:t>
      </w:r>
    </w:p>
    <w:p w:rsidR="00A76933" w:rsidRDefault="00A76933">
      <w:pPr>
        <w:pStyle w:val="ConsPlusNonformat"/>
        <w:jc w:val="both"/>
      </w:pPr>
      <w:r>
        <w:t xml:space="preserve">                                    (государственной регистрации)</w:t>
      </w:r>
    </w:p>
    <w:p w:rsidR="00A76933" w:rsidRDefault="00A76933">
      <w:pPr>
        <w:pStyle w:val="ConsPlusNonformat"/>
        <w:jc w:val="both"/>
      </w:pPr>
      <w:r>
        <w:t xml:space="preserve">                                     "___"_________________199__г.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Выдано 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                     (заявитель)</w:t>
      </w:r>
    </w:p>
    <w:p w:rsidR="00A76933" w:rsidRDefault="00A76933">
      <w:pPr>
        <w:pStyle w:val="ConsPlusNonformat"/>
        <w:jc w:val="both"/>
      </w:pPr>
      <w:r>
        <w:t xml:space="preserve">    В том, что 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             (полное название препарата)</w:t>
      </w:r>
    </w:p>
    <w:p w:rsidR="00A76933" w:rsidRDefault="00A76933">
      <w:pPr>
        <w:pStyle w:val="ConsPlusNonformat"/>
        <w:jc w:val="both"/>
      </w:pPr>
      <w:r>
        <w:t xml:space="preserve">    ______________________________________________________________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                 (торговое название)</w:t>
      </w:r>
    </w:p>
    <w:p w:rsidR="00A76933" w:rsidRDefault="00A76933">
      <w:pPr>
        <w:pStyle w:val="ConsPlusNonformat"/>
        <w:jc w:val="both"/>
      </w:pPr>
      <w:r>
        <w:t xml:space="preserve">    В виде 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                       (форма)</w:t>
      </w:r>
    </w:p>
    <w:p w:rsidR="00A76933" w:rsidRDefault="00A76933">
      <w:pPr>
        <w:pStyle w:val="ConsPlusNonformat"/>
        <w:jc w:val="both"/>
      </w:pPr>
      <w:r>
        <w:t xml:space="preserve">    Область применения____________________________________________</w:t>
      </w:r>
    </w:p>
    <w:p w:rsidR="00A76933" w:rsidRDefault="00A76933">
      <w:pPr>
        <w:pStyle w:val="ConsPlusNonformat"/>
        <w:jc w:val="both"/>
      </w:pPr>
      <w:r>
        <w:t>__________________________________________________________________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Зарегистрировано в Российской Федерации</w:t>
      </w:r>
    </w:p>
    <w:p w:rsidR="00A76933" w:rsidRDefault="00A76933">
      <w:pPr>
        <w:pStyle w:val="ConsPlusNonformat"/>
        <w:jc w:val="both"/>
      </w:pPr>
      <w:r>
        <w:t xml:space="preserve">    Свидетельство действительно </w:t>
      </w:r>
      <w:proofErr w:type="gramStart"/>
      <w:r>
        <w:t>по</w:t>
      </w:r>
      <w:proofErr w:type="gramEnd"/>
      <w:r>
        <w:t xml:space="preserve"> _________________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Директор Государственного НИИ стандартизации         (подпись)</w:t>
      </w:r>
    </w:p>
    <w:p w:rsidR="00A76933" w:rsidRDefault="00A76933">
      <w:pPr>
        <w:pStyle w:val="ConsPlusNonformat"/>
        <w:jc w:val="both"/>
      </w:pPr>
      <w:r>
        <w:t xml:space="preserve">    и контроля медицинских биологических препаратов</w:t>
      </w:r>
    </w:p>
    <w:p w:rsidR="00A76933" w:rsidRDefault="00A76933">
      <w:pPr>
        <w:pStyle w:val="ConsPlusNonformat"/>
        <w:jc w:val="both"/>
      </w:pPr>
      <w:r>
        <w:t xml:space="preserve">    им. Л.А. </w:t>
      </w:r>
      <w:proofErr w:type="spellStart"/>
      <w:r>
        <w:t>Тарасевича</w:t>
      </w:r>
      <w:proofErr w:type="spellEnd"/>
      <w:r>
        <w:t xml:space="preserve">                                      М.П.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  <w:jc w:val="right"/>
      </w:pPr>
      <w:bookmarkStart w:id="3" w:name="P192"/>
      <w:bookmarkEnd w:id="3"/>
      <w:r>
        <w:t>Приложение 2</w:t>
      </w:r>
    </w:p>
    <w:p w:rsidR="00A76933" w:rsidRDefault="00A76933">
      <w:pPr>
        <w:pStyle w:val="ConsPlusNormal"/>
        <w:jc w:val="right"/>
      </w:pPr>
      <w:r>
        <w:t>к Положению о</w:t>
      </w:r>
    </w:p>
    <w:p w:rsidR="00A76933" w:rsidRDefault="00A76933">
      <w:pPr>
        <w:pStyle w:val="ConsPlusNormal"/>
        <w:jc w:val="right"/>
      </w:pPr>
      <w:r>
        <w:t>государственной регистрации,</w:t>
      </w:r>
    </w:p>
    <w:p w:rsidR="00A76933" w:rsidRDefault="00A76933">
      <w:pPr>
        <w:pStyle w:val="ConsPlusNormal"/>
        <w:jc w:val="right"/>
      </w:pPr>
      <w:r>
        <w:t xml:space="preserve">сертификации и </w:t>
      </w:r>
      <w:proofErr w:type="gramStart"/>
      <w:r>
        <w:t>государственном</w:t>
      </w:r>
      <w:proofErr w:type="gramEnd"/>
    </w:p>
    <w:p w:rsidR="00A76933" w:rsidRDefault="00A76933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за качеством МИБП</w:t>
      </w:r>
    </w:p>
    <w:p w:rsidR="00A76933" w:rsidRDefault="00A76933">
      <w:pPr>
        <w:pStyle w:val="ConsPlusNormal"/>
        <w:jc w:val="right"/>
      </w:pPr>
      <w:r>
        <w:t>в Российской Федерации</w:t>
      </w:r>
    </w:p>
    <w:p w:rsidR="00A76933" w:rsidRDefault="00A76933">
      <w:pPr>
        <w:pStyle w:val="ConsPlusNormal"/>
        <w:jc w:val="right"/>
      </w:pPr>
    </w:p>
    <w:p w:rsidR="00A76933" w:rsidRDefault="00A76933">
      <w:pPr>
        <w:pStyle w:val="ConsPlusNormal"/>
        <w:jc w:val="right"/>
      </w:pPr>
      <w:r>
        <w:t>Утверждено</w:t>
      </w:r>
    </w:p>
    <w:p w:rsidR="00A76933" w:rsidRDefault="00A76933">
      <w:pPr>
        <w:pStyle w:val="ConsPlusNormal"/>
        <w:jc w:val="right"/>
      </w:pPr>
      <w:r>
        <w:t>Постановлением</w:t>
      </w:r>
    </w:p>
    <w:p w:rsidR="00A76933" w:rsidRDefault="00A76933">
      <w:pPr>
        <w:pStyle w:val="ConsPlusNormal"/>
        <w:jc w:val="right"/>
      </w:pPr>
      <w:r>
        <w:t>Госкомсанэпиднадзора России</w:t>
      </w:r>
    </w:p>
    <w:p w:rsidR="00A76933" w:rsidRDefault="00A76933">
      <w:pPr>
        <w:pStyle w:val="ConsPlusNormal"/>
        <w:jc w:val="right"/>
      </w:pPr>
      <w:r>
        <w:t>от 3 июня 1994 г. N 5</w:t>
      </w:r>
    </w:p>
    <w:p w:rsidR="00A76933" w:rsidRDefault="00A76933">
      <w:pPr>
        <w:pStyle w:val="ConsPlusNormal"/>
      </w:pPr>
    </w:p>
    <w:p w:rsidR="00A76933" w:rsidRDefault="00A76933">
      <w:pPr>
        <w:pStyle w:val="ConsPlusNonformat"/>
        <w:jc w:val="both"/>
      </w:pPr>
      <w:r>
        <w:t xml:space="preserve">                    ГЕРБ РОССИЙСКОЙ ФЕДЕРАЦИИ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ГОСУДАРСТВЕННЫЙ КОМИТЕТ </w:t>
      </w:r>
      <w:proofErr w:type="gramStart"/>
      <w:r>
        <w:t>САНИТАРНО-ЭПИДЕМИОЛОГИЧЕСКОГО</w:t>
      </w:r>
      <w:proofErr w:type="gramEnd"/>
    </w:p>
    <w:p w:rsidR="00A76933" w:rsidRDefault="00A76933">
      <w:pPr>
        <w:pStyle w:val="ConsPlusNonformat"/>
        <w:jc w:val="both"/>
      </w:pPr>
      <w:r>
        <w:t xml:space="preserve">                   НАДЗОРА РОССИЙСКОЙ ФЕДЕРАЦИИ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      ЦЕНТРАЛЬНЫЙ ОРГАН СЕРТИФИКАЦИИ </w:t>
      </w:r>
      <w:proofErr w:type="gramStart"/>
      <w:r>
        <w:t>МЕДИЦИНСКИХ</w:t>
      </w:r>
      <w:proofErr w:type="gramEnd"/>
    </w:p>
    <w:p w:rsidR="00A76933" w:rsidRDefault="00A76933">
      <w:pPr>
        <w:pStyle w:val="ConsPlusNonformat"/>
        <w:jc w:val="both"/>
      </w:pPr>
      <w:r>
        <w:t xml:space="preserve">                  ИММУНОБИОЛОГИЧЕСКИХ ПРЕПАРАТОВ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>------------------------------------------------------------------</w:t>
      </w:r>
    </w:p>
    <w:p w:rsidR="00A76933" w:rsidRDefault="00A76933">
      <w:pPr>
        <w:pStyle w:val="ConsPlusNonformat"/>
        <w:jc w:val="both"/>
      </w:pPr>
      <w:r>
        <w:t xml:space="preserve">                            СЕРТИФИКАТ</w:t>
      </w:r>
    </w:p>
    <w:p w:rsidR="00A76933" w:rsidRDefault="00A76933">
      <w:pPr>
        <w:pStyle w:val="ConsPlusNonformat"/>
        <w:jc w:val="both"/>
      </w:pPr>
      <w:r>
        <w:t xml:space="preserve">           МЕДИЦИНСКОГО ИММУНОБИОЛОГИЧЕСКОГО ПРЕПАРАТА</w:t>
      </w:r>
    </w:p>
    <w:p w:rsidR="00A76933" w:rsidRDefault="00A76933">
      <w:pPr>
        <w:pStyle w:val="ConsPlusNonformat"/>
        <w:jc w:val="both"/>
      </w:pPr>
      <w:r>
        <w:t xml:space="preserve">        ОТ . . . . . . 19 . . . .Г.                     N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Удостоверяется, что </w:t>
      </w:r>
      <w:proofErr w:type="gramStart"/>
      <w:r>
        <w:t>испытанный</w:t>
      </w:r>
      <w:proofErr w:type="gramEnd"/>
      <w:r>
        <w:t xml:space="preserve"> соответствующим образом</w:t>
      </w:r>
    </w:p>
    <w:p w:rsidR="00A76933" w:rsidRDefault="00A76933">
      <w:pPr>
        <w:pStyle w:val="ConsPlusNonformat"/>
        <w:jc w:val="both"/>
      </w:pPr>
      <w:r>
        <w:lastRenderedPageBreak/>
        <w:t>препарат ________________________________________________________,</w:t>
      </w:r>
    </w:p>
    <w:p w:rsidR="00A76933" w:rsidRDefault="00A76933">
      <w:pPr>
        <w:pStyle w:val="ConsPlusNonformat"/>
        <w:jc w:val="both"/>
      </w:pPr>
      <w:r>
        <w:t xml:space="preserve">                     (наименование препарата)</w:t>
      </w:r>
    </w:p>
    <w:p w:rsidR="00A76933" w:rsidRDefault="00A76933">
      <w:pPr>
        <w:pStyle w:val="ConsPlusNonformat"/>
        <w:jc w:val="both"/>
      </w:pPr>
      <w:r>
        <w:t xml:space="preserve">    выпускаемый _________________________________________________,</w:t>
      </w:r>
    </w:p>
    <w:p w:rsidR="00A76933" w:rsidRDefault="00A76933">
      <w:pPr>
        <w:pStyle w:val="ConsPlusNonformat"/>
        <w:jc w:val="both"/>
      </w:pPr>
      <w:r>
        <w:t xml:space="preserve">             (наименование предприятия изготовителя)</w:t>
      </w:r>
    </w:p>
    <w:p w:rsidR="00A76933" w:rsidRDefault="00A76933">
      <w:pPr>
        <w:pStyle w:val="ConsPlusNonformat"/>
        <w:jc w:val="both"/>
      </w:pPr>
      <w:r>
        <w:t xml:space="preserve">    ______________________________________________________________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______________________________________________________________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                 (адрес предприятия)</w:t>
      </w:r>
    </w:p>
    <w:p w:rsidR="00A76933" w:rsidRDefault="00A76933">
      <w:pPr>
        <w:pStyle w:val="ConsPlusNonformat"/>
        <w:jc w:val="both"/>
      </w:pPr>
      <w:r>
        <w:t xml:space="preserve">    соответствует всем  требованиям,  установленным  фармакопейной</w:t>
      </w:r>
    </w:p>
    <w:p w:rsidR="00A76933" w:rsidRDefault="00A76933">
      <w:pPr>
        <w:pStyle w:val="ConsPlusNonformat"/>
        <w:jc w:val="both"/>
      </w:pPr>
      <w:r>
        <w:t>статьей __________________________________________________________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  (номер фармакопейной статьи, дата ее утверждения)</w:t>
      </w:r>
    </w:p>
    <w:p w:rsidR="00A76933" w:rsidRDefault="00A76933">
      <w:pPr>
        <w:pStyle w:val="ConsPlusNonformat"/>
        <w:jc w:val="both"/>
      </w:pPr>
      <w:r>
        <w:t xml:space="preserve">    Сертификат выдан 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______________________________________________________________</w:t>
      </w:r>
    </w:p>
    <w:p w:rsidR="00A76933" w:rsidRDefault="00A76933">
      <w:pPr>
        <w:pStyle w:val="ConsPlusNonformat"/>
        <w:jc w:val="both"/>
      </w:pPr>
      <w:r>
        <w:t xml:space="preserve">      (наименование Центрального органа сертификации, адрес)</w:t>
      </w:r>
    </w:p>
    <w:p w:rsidR="00A76933" w:rsidRDefault="00A76933">
      <w:pPr>
        <w:pStyle w:val="ConsPlusNonformat"/>
        <w:jc w:val="both"/>
      </w:pPr>
      <w:r>
        <w:t xml:space="preserve">    действителен до _____________________________________________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Руководитель Центрального</w:t>
      </w:r>
    </w:p>
    <w:p w:rsidR="00A76933" w:rsidRDefault="00A76933">
      <w:pPr>
        <w:pStyle w:val="ConsPlusNonformat"/>
        <w:jc w:val="both"/>
      </w:pPr>
      <w:r>
        <w:t xml:space="preserve">    органа сертификации МИБП                   (Подпись, ФИО)</w:t>
      </w:r>
    </w:p>
    <w:p w:rsidR="00A76933" w:rsidRDefault="00A76933">
      <w:pPr>
        <w:pStyle w:val="ConsPlusNonformat"/>
        <w:jc w:val="both"/>
      </w:pPr>
    </w:p>
    <w:p w:rsidR="00A76933" w:rsidRDefault="00A76933">
      <w:pPr>
        <w:pStyle w:val="ConsPlusNonformat"/>
        <w:jc w:val="both"/>
      </w:pPr>
      <w:r>
        <w:t xml:space="preserve">                                                    М.П.</w:t>
      </w:r>
    </w:p>
    <w:p w:rsidR="00A76933" w:rsidRDefault="00A76933">
      <w:pPr>
        <w:pStyle w:val="ConsPlusNormal"/>
      </w:pPr>
    </w:p>
    <w:p w:rsidR="00A76933" w:rsidRDefault="00A76933">
      <w:pPr>
        <w:pStyle w:val="ConsPlusNormal"/>
      </w:pPr>
    </w:p>
    <w:p w:rsidR="00A76933" w:rsidRDefault="00A76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76933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76933"/>
    <w:rsid w:val="00A916B6"/>
    <w:rsid w:val="00AC48B3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E895256614901281930097F95444E3716FE3516B3EDA55FQEM" TargetMode="External"/><Relationship Id="rId13" Type="http://schemas.openxmlformats.org/officeDocument/2006/relationships/hyperlink" Target="consultantplus://offline/ref=7F9176571ABB5F3AEBA17BAA850221365374825D57634901281930097F95444E3716FE3516B3EAAD5FQEM" TargetMode="External"/><Relationship Id="rId18" Type="http://schemas.openxmlformats.org/officeDocument/2006/relationships/hyperlink" Target="consultantplus://offline/ref=7F9176571ABB5F3AEBA17BAA85022136567C8E525168140B20403C0B789A1B59305FF23416B3EB5AQ0M" TargetMode="External"/><Relationship Id="rId26" Type="http://schemas.openxmlformats.org/officeDocument/2006/relationships/hyperlink" Target="consultantplus://offline/ref=7F9176571ABB5F3AEBA17BAA850221365A788F5859351E03794C3E0C77C50C5E7953F33417B45EQ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9176571ABB5F3AEBA17BAA85022136517F8D5E59351E03794C3E0C77C50C5E7953F33416B25EQCM" TargetMode="External"/><Relationship Id="rId7" Type="http://schemas.openxmlformats.org/officeDocument/2006/relationships/hyperlink" Target="consultantplus://offline/ref=7F9176571ABB5F3AEBA17BAA850221365375835C5B68140B20403C0B789A1B59305FF23416B3EF5AQ5M" TargetMode="External"/><Relationship Id="rId12" Type="http://schemas.openxmlformats.org/officeDocument/2006/relationships/hyperlink" Target="consultantplus://offline/ref=7F9176571ABB5F3AEBA17BAA85022136567C8E525168140B20403C0B57Q8M" TargetMode="External"/><Relationship Id="rId17" Type="http://schemas.openxmlformats.org/officeDocument/2006/relationships/hyperlink" Target="consultantplus://offline/ref=7F9176571ABB5F3AEBA17BAA8502213651748A5E5368140B20403C0B789A1B59305FF23416B3EF5AQ5M" TargetMode="External"/><Relationship Id="rId25" Type="http://schemas.openxmlformats.org/officeDocument/2006/relationships/hyperlink" Target="consultantplus://offline/ref=7F9176571ABB5F3AEBA17BAA85022136507E8C5D5268140B20403C0B789A1B59305FF23416B3ED5AQ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9176571ABB5F3AEBA17BAA85022136517F8D5E59351E03794C3E50QCM" TargetMode="External"/><Relationship Id="rId20" Type="http://schemas.openxmlformats.org/officeDocument/2006/relationships/hyperlink" Target="consultantplus://offline/ref=7F9176571ABB5F3AEBA17BAA85022136507B8E5F59351E03794C3E0C77C50C5E7953F33416B15EQ7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176571ABB5F3AEBA17BAA85022136507E8C5D5268140B20403C0B789A1B59305FF23416B3ED5AQDM" TargetMode="External"/><Relationship Id="rId11" Type="http://schemas.openxmlformats.org/officeDocument/2006/relationships/hyperlink" Target="consultantplus://offline/ref=7F9176571ABB5F3AEBA17BAA85022136547F8A5259351E03794C3E50QCM" TargetMode="External"/><Relationship Id="rId24" Type="http://schemas.openxmlformats.org/officeDocument/2006/relationships/hyperlink" Target="consultantplus://offline/ref=7F9176571ABB5F3AEBA17BAA85022136507B8E5F59351E03794C3E0C77C50C5E7953F33416B25EQCM" TargetMode="External"/><Relationship Id="rId5" Type="http://schemas.openxmlformats.org/officeDocument/2006/relationships/hyperlink" Target="consultantplus://offline/ref=7F9176571ABB5F3AEBA17BAA85022136507B8E5F59351E03794C3E0C77C50C5E7953F33416B25EQCM" TargetMode="External"/><Relationship Id="rId15" Type="http://schemas.openxmlformats.org/officeDocument/2006/relationships/hyperlink" Target="consultantplus://offline/ref=7F9176571ABB5F3AEBA17BAA85022136507E8C5D5268140B20403C0B789A1B59305FF23416B3ED5AQDM" TargetMode="External"/><Relationship Id="rId23" Type="http://schemas.openxmlformats.org/officeDocument/2006/relationships/hyperlink" Target="consultantplus://offline/ref=7F9176571ABB5F3AEBA17BAA850221365374825D50614901281930097F95444E3716FE3516B3EAA45FQ9M" TargetMode="External"/><Relationship Id="rId28" Type="http://schemas.openxmlformats.org/officeDocument/2006/relationships/hyperlink" Target="consultantplus://offline/ref=7F9176571ABB5F3AEBA17BAA850221365A788F5859351E03794C3E0C77C50C5E7953F33417B75EQ6M" TargetMode="External"/><Relationship Id="rId10" Type="http://schemas.openxmlformats.org/officeDocument/2006/relationships/hyperlink" Target="consultantplus://offline/ref=7F9176571ABB5F3AEBA17BAA85022136507B8E5F59351E03794C3E0C77C50C5E7953F33416B15EQ7M" TargetMode="External"/><Relationship Id="rId19" Type="http://schemas.openxmlformats.org/officeDocument/2006/relationships/hyperlink" Target="consultantplus://offline/ref=7F9176571ABB5F3AEBA17BAA85022136517F8D5E59351E03794C3E0C77C50C5E7953F33416B25EQ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9176571ABB5F3AEBA17BAA85022136537E895256614901281930097F95444E3716FE3516B3EDA45FQ1M" TargetMode="External"/><Relationship Id="rId14" Type="http://schemas.openxmlformats.org/officeDocument/2006/relationships/hyperlink" Target="consultantplus://offline/ref=7F9176571ABB5F3AEBA17BAA85022136507B8E5F59351E03794C3E0C77C50C5E7953F33416B25EQCM" TargetMode="External"/><Relationship Id="rId22" Type="http://schemas.openxmlformats.org/officeDocument/2006/relationships/hyperlink" Target="consultantplus://offline/ref=7F9176571ABB5F3AEBA17BAA850221365A788F5859351E03794C3E50QCM" TargetMode="External"/><Relationship Id="rId27" Type="http://schemas.openxmlformats.org/officeDocument/2006/relationships/hyperlink" Target="consultantplus://offline/ref=7F9176571ABB5F3AEBA17BAA85022136507B8E5F59351E03794C3E0C77C50C5E7953F33416B15EQ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3011</Words>
  <Characters>17169</Characters>
  <Application>Microsoft Office Word</Application>
  <DocSecurity>0</DocSecurity>
  <Lines>143</Lines>
  <Paragraphs>40</Paragraphs>
  <ScaleCrop>false</ScaleCrop>
  <Company>Microsoft</Company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2016-02-20T12:16:00Z</dcterms:created>
  <dcterms:modified xsi:type="dcterms:W3CDTF">2016-02-20T12:17:00Z</dcterms:modified>
</cp:coreProperties>
</file>