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ED" w:rsidRDefault="003826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26ED" w:rsidRDefault="003826ED">
      <w:pPr>
        <w:pStyle w:val="ConsPlusNormal"/>
        <w:jc w:val="both"/>
      </w:pPr>
    </w:p>
    <w:p w:rsidR="003826ED" w:rsidRDefault="003826ED">
      <w:pPr>
        <w:pStyle w:val="ConsPlusNormal"/>
        <w:jc w:val="right"/>
      </w:pPr>
      <w:r>
        <w:t>Утверждаю</w:t>
      </w:r>
    </w:p>
    <w:p w:rsidR="003826ED" w:rsidRDefault="003826ED">
      <w:pPr>
        <w:pStyle w:val="ConsPlusNormal"/>
        <w:jc w:val="right"/>
      </w:pPr>
      <w:r>
        <w:t>Главный государственный</w:t>
      </w:r>
    </w:p>
    <w:p w:rsidR="003826ED" w:rsidRDefault="003826ED">
      <w:pPr>
        <w:pStyle w:val="ConsPlusNormal"/>
        <w:jc w:val="right"/>
      </w:pPr>
      <w:r>
        <w:t>санитарный врач</w:t>
      </w:r>
    </w:p>
    <w:p w:rsidR="003826ED" w:rsidRDefault="003826ED">
      <w:pPr>
        <w:pStyle w:val="ConsPlusNormal"/>
        <w:jc w:val="right"/>
      </w:pPr>
      <w:r>
        <w:t>Российской Федерации,</w:t>
      </w:r>
    </w:p>
    <w:p w:rsidR="003826ED" w:rsidRDefault="003826ED">
      <w:pPr>
        <w:pStyle w:val="ConsPlusNormal"/>
        <w:jc w:val="right"/>
      </w:pPr>
      <w:r>
        <w:t>Первый заместитель</w:t>
      </w:r>
    </w:p>
    <w:p w:rsidR="003826ED" w:rsidRDefault="003826ED">
      <w:pPr>
        <w:pStyle w:val="ConsPlusNormal"/>
        <w:jc w:val="right"/>
      </w:pPr>
      <w:r>
        <w:t>Министра здравоохранения</w:t>
      </w:r>
    </w:p>
    <w:p w:rsidR="003826ED" w:rsidRDefault="003826ED">
      <w:pPr>
        <w:pStyle w:val="ConsPlusNormal"/>
        <w:jc w:val="right"/>
      </w:pPr>
      <w:r>
        <w:t>Российской Федерации</w:t>
      </w:r>
    </w:p>
    <w:p w:rsidR="003826ED" w:rsidRDefault="003826ED">
      <w:pPr>
        <w:pStyle w:val="ConsPlusNormal"/>
        <w:jc w:val="right"/>
      </w:pPr>
      <w:r>
        <w:t>Г.Г.ОНИЩЕНКО</w:t>
      </w:r>
    </w:p>
    <w:p w:rsidR="003826ED" w:rsidRDefault="003826ED">
      <w:pPr>
        <w:pStyle w:val="ConsPlusNormal"/>
        <w:jc w:val="right"/>
      </w:pPr>
      <w:r>
        <w:t>4 апреля 2002 года</w:t>
      </w:r>
    </w:p>
    <w:p w:rsidR="003826ED" w:rsidRDefault="003826ED">
      <w:pPr>
        <w:pStyle w:val="ConsPlusNormal"/>
        <w:jc w:val="center"/>
      </w:pPr>
    </w:p>
    <w:p w:rsidR="003826ED" w:rsidRDefault="003826ED">
      <w:pPr>
        <w:pStyle w:val="ConsPlusNormal"/>
        <w:jc w:val="right"/>
      </w:pPr>
      <w:r>
        <w:t>Дата введения -</w:t>
      </w:r>
    </w:p>
    <w:p w:rsidR="003826ED" w:rsidRDefault="003826ED">
      <w:pPr>
        <w:pStyle w:val="ConsPlusNormal"/>
        <w:jc w:val="right"/>
      </w:pPr>
      <w:r>
        <w:t>1 июля 2002 года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Title"/>
        <w:jc w:val="center"/>
      </w:pPr>
      <w:r>
        <w:t>3.3.2. МЕДИЦИНСКИЕ ИММУНОБИОЛОГИЧЕСКИЕ ПРЕПАРАТЫ</w:t>
      </w:r>
    </w:p>
    <w:p w:rsidR="003826ED" w:rsidRDefault="003826ED">
      <w:pPr>
        <w:pStyle w:val="ConsPlusTitle"/>
        <w:jc w:val="center"/>
      </w:pPr>
    </w:p>
    <w:p w:rsidR="003826ED" w:rsidRDefault="003826ED">
      <w:pPr>
        <w:pStyle w:val="ConsPlusTitle"/>
        <w:jc w:val="center"/>
      </w:pPr>
      <w:r>
        <w:t>ОРГАНИЗАЦИЯ КОНТРОЛЯ</w:t>
      </w:r>
    </w:p>
    <w:p w:rsidR="003826ED" w:rsidRDefault="003826ED">
      <w:pPr>
        <w:pStyle w:val="ConsPlusTitle"/>
        <w:jc w:val="center"/>
      </w:pPr>
      <w:r>
        <w:t>ЗА СОБЛЮДЕНИЕМ ПРАВИЛ ХРАНЕНИЯ И ТРАНСПОРТИРОВАНИЯ</w:t>
      </w:r>
    </w:p>
    <w:p w:rsidR="003826ED" w:rsidRDefault="003826ED">
      <w:pPr>
        <w:pStyle w:val="ConsPlusTitle"/>
        <w:jc w:val="center"/>
      </w:pPr>
      <w:r>
        <w:t>МЕДИЦИНСКИХ ИММУНОБИОЛОГИЧЕСКИХ ПРЕПАРАТОВ</w:t>
      </w:r>
    </w:p>
    <w:p w:rsidR="003826ED" w:rsidRDefault="003826ED">
      <w:pPr>
        <w:pStyle w:val="ConsPlusTitle"/>
        <w:jc w:val="center"/>
      </w:pPr>
    </w:p>
    <w:p w:rsidR="003826ED" w:rsidRDefault="003826ED">
      <w:pPr>
        <w:pStyle w:val="ConsPlusTitle"/>
        <w:jc w:val="center"/>
      </w:pPr>
      <w:r>
        <w:t>МЕТОДИЧЕСКИЕ УКАЗАНИЯ</w:t>
      </w:r>
    </w:p>
    <w:p w:rsidR="003826ED" w:rsidRDefault="003826ED">
      <w:pPr>
        <w:pStyle w:val="ConsPlusTitle"/>
        <w:jc w:val="center"/>
      </w:pPr>
      <w:r>
        <w:t>МУ 3.3.2.1121-02</w:t>
      </w:r>
    </w:p>
    <w:p w:rsidR="003826ED" w:rsidRDefault="003826ED">
      <w:pPr>
        <w:pStyle w:val="ConsPlusNormal"/>
        <w:jc w:val="center"/>
      </w:pPr>
    </w:p>
    <w:p w:rsidR="003826ED" w:rsidRDefault="003826ED">
      <w:pPr>
        <w:pStyle w:val="ConsPlusNormal"/>
        <w:ind w:firstLine="540"/>
        <w:jc w:val="both"/>
      </w:pPr>
      <w:r>
        <w:t xml:space="preserve">1. Настоящие методические указания разработаны Федеральным центром государственного санитарно-эпидемиологического надзора Минздрава России (Ясинский А.А., </w:t>
      </w:r>
      <w:proofErr w:type="spellStart"/>
      <w:r>
        <w:t>Садовникова</w:t>
      </w:r>
      <w:proofErr w:type="spellEnd"/>
      <w:r>
        <w:t xml:space="preserve"> В.Н., Котова Е.А.), Департаментом </w:t>
      </w:r>
      <w:proofErr w:type="spellStart"/>
      <w:r>
        <w:t>госсанэпиднадзора</w:t>
      </w:r>
      <w:proofErr w:type="spellEnd"/>
      <w:r>
        <w:t xml:space="preserve"> Минздрава России (</w:t>
      </w:r>
      <w:proofErr w:type="spellStart"/>
      <w:r>
        <w:t>Лазикова</w:t>
      </w:r>
      <w:proofErr w:type="spellEnd"/>
      <w:r>
        <w:t xml:space="preserve"> Г.Ф.).</w:t>
      </w:r>
    </w:p>
    <w:p w:rsidR="003826ED" w:rsidRDefault="003826ED">
      <w:pPr>
        <w:pStyle w:val="ConsPlusNormal"/>
        <w:ind w:firstLine="540"/>
        <w:jc w:val="both"/>
      </w:pPr>
      <w:r>
        <w:t>2. Утверждены Главным государственным санитарным врачом Российской Федерации, Первым заместителем Министра здравоохранения Российской Федерации Г.Г. Онищенко 4 апреля 2002 г., введены в действие 1 июля 2002 г.</w:t>
      </w:r>
    </w:p>
    <w:p w:rsidR="003826ED" w:rsidRDefault="003826ED">
      <w:pPr>
        <w:pStyle w:val="ConsPlusNormal"/>
        <w:ind w:firstLine="540"/>
        <w:jc w:val="both"/>
      </w:pPr>
      <w:r>
        <w:t>3. Введены впервые.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r>
        <w:t>1. Область применения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методические указания предназначены для работников госсанэпидслужбы, а также медицинских работников, осуществляющих реализацию Федеральной целевой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</w:t>
      </w:r>
      <w:proofErr w:type="spellStart"/>
      <w:r>
        <w:t>Вакцинопрофилактика</w:t>
      </w:r>
      <w:proofErr w:type="spellEnd"/>
      <w:r>
        <w:t xml:space="preserve">",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17.09.98 N 157-ФЗ "Об иммунопрофилактике инфекционных болезней", действующих санитарных </w:t>
      </w:r>
      <w:hyperlink r:id="rId7" w:history="1">
        <w:r>
          <w:rPr>
            <w:color w:val="0000FF"/>
          </w:rPr>
          <w:t>правил</w:t>
        </w:r>
      </w:hyperlink>
      <w:r>
        <w:t xml:space="preserve"> "Условия транспортирования и хранения медицинских иммунобиологических препаратов".</w:t>
      </w:r>
      <w:proofErr w:type="gramEnd"/>
    </w:p>
    <w:p w:rsidR="003826ED" w:rsidRDefault="003826ED">
      <w:pPr>
        <w:pStyle w:val="ConsPlusNormal"/>
        <w:ind w:firstLine="540"/>
        <w:jc w:val="both"/>
      </w:pPr>
      <w:r>
        <w:t>1.2. Настоящие методические указания содержат требования, направленные на обеспечение эпидемиологического благополучия по инфекциям, специфическая профилактика, специфическая диагностика и специфическое лечение которых обеспечиваются медицинскими иммунобиологическими препаратами (МИБП).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r>
        <w:t>2. Основные положения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  <w:r>
        <w:t>2.1. Эффективность профилактики инфекционных заболеваний в значительной степени зависит от качества работы системы "</w:t>
      </w:r>
      <w:proofErr w:type="spellStart"/>
      <w:r>
        <w:t>холодовой</w:t>
      </w:r>
      <w:proofErr w:type="spellEnd"/>
      <w:r>
        <w:t xml:space="preserve"> цепи", которая обеспечивает оптимальный температурный режим, гарантирующий сохранение исходной </w:t>
      </w:r>
      <w:proofErr w:type="spellStart"/>
      <w:r>
        <w:t>иммуногенной</w:t>
      </w:r>
      <w:proofErr w:type="spellEnd"/>
      <w:r>
        <w:t xml:space="preserve"> активности МИБП на всем пути их следования от предприятия-изготовителя </w:t>
      </w:r>
      <w:proofErr w:type="gramStart"/>
      <w:r>
        <w:t>до</w:t>
      </w:r>
      <w:proofErr w:type="gramEnd"/>
      <w:r>
        <w:t xml:space="preserve"> вакцинируемого.</w:t>
      </w:r>
    </w:p>
    <w:p w:rsidR="003826ED" w:rsidRDefault="003826ED">
      <w:pPr>
        <w:pStyle w:val="ConsPlusNormal"/>
        <w:ind w:firstLine="540"/>
        <w:jc w:val="both"/>
      </w:pPr>
      <w:r>
        <w:t>2.2. Контроль эффективности работы "</w:t>
      </w:r>
      <w:proofErr w:type="spellStart"/>
      <w:r>
        <w:t>холодовой</w:t>
      </w:r>
      <w:proofErr w:type="spellEnd"/>
      <w:r>
        <w:t xml:space="preserve"> цепи" является важным разделом деятельности органов и учреждений здравоохранения и госсанэпидслужбы, осуществляющих организацию и проведение мероприятий по использованию МИБП, предназначенных для </w:t>
      </w:r>
      <w:r>
        <w:lastRenderedPageBreak/>
        <w:t>специфической диагностики, профилактики и лечения инфекционных заболеваний.</w:t>
      </w:r>
    </w:p>
    <w:p w:rsidR="003826ED" w:rsidRDefault="003826ED">
      <w:pPr>
        <w:pStyle w:val="ConsPlusNormal"/>
        <w:ind w:firstLine="540"/>
        <w:jc w:val="both"/>
      </w:pPr>
      <w:r>
        <w:t xml:space="preserve">2.3. </w:t>
      </w:r>
      <w:proofErr w:type="gramStart"/>
      <w:r>
        <w:t>Контроль за</w:t>
      </w:r>
      <w:proofErr w:type="gramEnd"/>
      <w:r>
        <w:t xml:space="preserve"> соблюдением правил хранения и транспортирования МИБП должен предусматривать охват всех предприятий, организаций и учреждений, в т.ч. и дистрибьюторских фирм, задействованных на всех 4 уровнях "</w:t>
      </w:r>
      <w:proofErr w:type="spellStart"/>
      <w:r>
        <w:t>холодовой</w:t>
      </w:r>
      <w:proofErr w:type="spellEnd"/>
      <w:r>
        <w:t xml:space="preserve"> цепи".</w:t>
      </w:r>
    </w:p>
    <w:p w:rsidR="003826ED" w:rsidRDefault="003826ED">
      <w:pPr>
        <w:pStyle w:val="ConsPlusNormal"/>
        <w:ind w:firstLine="540"/>
        <w:jc w:val="both"/>
      </w:pPr>
      <w:r>
        <w:t>2.4. При планировании очередной проверки по соблюдению правил хранения и транспортирования МИБП, необходимо учесть недостатки, выявленные в ходе предыдущей проверки, их причины и своевременное устранение, оставшиеся нерешенные проблемы.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r>
        <w:t>3. Цель контроля и его основные направления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  <w:r>
        <w:t xml:space="preserve">3.1. Целью </w:t>
      </w:r>
      <w:proofErr w:type="gramStart"/>
      <w:r>
        <w:t>контроля за</w:t>
      </w:r>
      <w:proofErr w:type="gramEnd"/>
      <w:r>
        <w:t xml:space="preserve"> соблюдением правил хранения и транспортировки МИБП является выявление, предупреждение, корректировка и устранение недостатков и нарушений в работе "</w:t>
      </w:r>
      <w:proofErr w:type="spellStart"/>
      <w:r>
        <w:t>холодовой</w:t>
      </w:r>
      <w:proofErr w:type="spellEnd"/>
      <w:r>
        <w:t xml:space="preserve"> цепи".</w:t>
      </w:r>
    </w:p>
    <w:p w:rsidR="003826ED" w:rsidRDefault="003826ED">
      <w:pPr>
        <w:pStyle w:val="ConsPlusNormal"/>
        <w:ind w:firstLine="540"/>
        <w:jc w:val="both"/>
      </w:pPr>
      <w:r>
        <w:t xml:space="preserve">3.2. Основные направления контроля </w:t>
      </w:r>
      <w:proofErr w:type="spellStart"/>
      <w:r>
        <w:t>холодовой</w:t>
      </w:r>
      <w:proofErr w:type="spellEnd"/>
      <w:r>
        <w:t xml:space="preserve"> цепи:</w:t>
      </w:r>
    </w:p>
    <w:p w:rsidR="003826ED" w:rsidRDefault="003826ED">
      <w:pPr>
        <w:pStyle w:val="ConsPlusNormal"/>
        <w:ind w:firstLine="540"/>
        <w:jc w:val="both"/>
      </w:pPr>
      <w:r>
        <w:t>3.2.1. Контроль предприятий, дистрибьюторских фирм, складов и пр., осуществляющих производство, хранение и транспортирование МИБП на этапах "</w:t>
      </w:r>
      <w:proofErr w:type="spellStart"/>
      <w:r>
        <w:t>холодовой</w:t>
      </w:r>
      <w:proofErr w:type="spellEnd"/>
      <w:r>
        <w:t xml:space="preserve"> цепи";</w:t>
      </w:r>
    </w:p>
    <w:p w:rsidR="003826ED" w:rsidRDefault="003826ED">
      <w:pPr>
        <w:pStyle w:val="ConsPlusNormal"/>
        <w:ind w:firstLine="540"/>
        <w:jc w:val="both"/>
      </w:pPr>
      <w:r>
        <w:t>3.2.2. Контроль работы персонала, осуществляющего получение, хранение, распределение (выдачу), доставку и применение МИБП;</w:t>
      </w:r>
    </w:p>
    <w:p w:rsidR="003826ED" w:rsidRDefault="003826ED">
      <w:pPr>
        <w:pStyle w:val="ConsPlusNormal"/>
        <w:ind w:firstLine="540"/>
        <w:jc w:val="both"/>
      </w:pPr>
      <w:r>
        <w:t>3.2.3. Контроль состояния и работы холодильного оборудования, обеспечивающего необходимый температурный режим хранения и транспортирования МИБП.</w:t>
      </w:r>
    </w:p>
    <w:p w:rsidR="003826ED" w:rsidRDefault="003826ED">
      <w:pPr>
        <w:pStyle w:val="ConsPlusNormal"/>
        <w:ind w:firstLine="540"/>
        <w:jc w:val="both"/>
      </w:pPr>
      <w:r>
        <w:t>3.3. Проверке подлежит соблюдение медицинскими работниками правил:</w:t>
      </w:r>
    </w:p>
    <w:p w:rsidR="003826ED" w:rsidRDefault="003826ED">
      <w:pPr>
        <w:pStyle w:val="ConsPlusNormal"/>
        <w:ind w:firstLine="540"/>
        <w:jc w:val="both"/>
      </w:pPr>
      <w:r>
        <w:t>- получения МИБП;</w:t>
      </w:r>
    </w:p>
    <w:p w:rsidR="003826ED" w:rsidRDefault="003826ED">
      <w:pPr>
        <w:pStyle w:val="ConsPlusNormal"/>
        <w:ind w:firstLine="540"/>
        <w:jc w:val="both"/>
      </w:pPr>
      <w:r>
        <w:t>- хранения МИБП;</w:t>
      </w:r>
    </w:p>
    <w:p w:rsidR="003826ED" w:rsidRDefault="003826ED">
      <w:pPr>
        <w:pStyle w:val="ConsPlusNormal"/>
        <w:ind w:firstLine="540"/>
        <w:jc w:val="both"/>
      </w:pPr>
      <w:r>
        <w:t>- выдачи МИБП;</w:t>
      </w:r>
    </w:p>
    <w:p w:rsidR="003826ED" w:rsidRDefault="003826ED">
      <w:pPr>
        <w:pStyle w:val="ConsPlusNormal"/>
        <w:ind w:firstLine="540"/>
        <w:jc w:val="both"/>
      </w:pPr>
      <w:r>
        <w:t>- использования МИБП;</w:t>
      </w:r>
    </w:p>
    <w:p w:rsidR="003826ED" w:rsidRDefault="003826ED">
      <w:pPr>
        <w:pStyle w:val="ConsPlusNormal"/>
        <w:ind w:firstLine="540"/>
        <w:jc w:val="both"/>
      </w:pPr>
      <w:r>
        <w:t>- эксплуатации и технического обслуживания холодильного оборудования.</w:t>
      </w:r>
    </w:p>
    <w:p w:rsidR="003826ED" w:rsidRDefault="003826ED">
      <w:pPr>
        <w:pStyle w:val="ConsPlusNormal"/>
        <w:ind w:firstLine="540"/>
        <w:jc w:val="both"/>
      </w:pPr>
      <w:r>
        <w:t>3.4. Контроль осуществляется путем:</w:t>
      </w:r>
    </w:p>
    <w:p w:rsidR="003826ED" w:rsidRDefault="003826ED">
      <w:pPr>
        <w:pStyle w:val="ConsPlusNormal"/>
        <w:ind w:firstLine="540"/>
        <w:jc w:val="both"/>
      </w:pPr>
      <w:r>
        <w:t>- анализа отчетной документации;</w:t>
      </w:r>
    </w:p>
    <w:p w:rsidR="003826ED" w:rsidRDefault="003826ED">
      <w:pPr>
        <w:pStyle w:val="ConsPlusNormal"/>
        <w:ind w:firstLine="540"/>
        <w:jc w:val="both"/>
      </w:pPr>
      <w:r>
        <w:t>- проверки журналов регистрации получения и выдачи МИБП, температуры в холодильном оборудовании (холодильнике, морозильной камере и т.д.), наличия запасов льда или замороженных холодильных элементов;</w:t>
      </w:r>
    </w:p>
    <w:p w:rsidR="003826ED" w:rsidRDefault="003826ED">
      <w:pPr>
        <w:pStyle w:val="ConsPlusNormal"/>
        <w:ind w:firstLine="540"/>
        <w:jc w:val="both"/>
      </w:pPr>
      <w:r>
        <w:t>- наблюдения за работой медицинских работников, отвечающих за данный раздел работы на их рабочем месте;</w:t>
      </w:r>
    </w:p>
    <w:p w:rsidR="003826ED" w:rsidRDefault="003826ED">
      <w:pPr>
        <w:pStyle w:val="ConsPlusNormal"/>
        <w:ind w:firstLine="540"/>
        <w:jc w:val="both"/>
      </w:pPr>
      <w:r>
        <w:t>- осмотра холодильного оборудования, предназначенного для хранения и транспортирования МИБП.</w:t>
      </w:r>
    </w:p>
    <w:p w:rsidR="003826ED" w:rsidRDefault="003826ED">
      <w:pPr>
        <w:pStyle w:val="ConsPlusNormal"/>
        <w:ind w:firstLine="540"/>
        <w:jc w:val="both"/>
      </w:pPr>
      <w:r>
        <w:t>3.5. Контроль работы "</w:t>
      </w:r>
      <w:proofErr w:type="spellStart"/>
      <w:r>
        <w:t>холодовой</w:t>
      </w:r>
      <w:proofErr w:type="spellEnd"/>
      <w:r>
        <w:t xml:space="preserve"> цепи" должен проводиться регулярно, не реже одного раза в квартал. Проверке подвергаются все предприятия и учреждения, независимо от форм собственности на всех уровнях "</w:t>
      </w:r>
      <w:proofErr w:type="spellStart"/>
      <w:r>
        <w:t>холодовой</w:t>
      </w:r>
      <w:proofErr w:type="spellEnd"/>
      <w:r>
        <w:t xml:space="preserve"> цепи".</w:t>
      </w:r>
    </w:p>
    <w:p w:rsidR="003826ED" w:rsidRDefault="003826ED">
      <w:pPr>
        <w:pStyle w:val="ConsPlusNormal"/>
        <w:ind w:firstLine="540"/>
        <w:jc w:val="both"/>
      </w:pPr>
      <w:r>
        <w:t>3.6. Правильность хранения МИБП, состояние и эксплуатация холодильного оборудования могут быть проверены в любое время.</w:t>
      </w:r>
    </w:p>
    <w:p w:rsidR="003826ED" w:rsidRDefault="003826ED">
      <w:pPr>
        <w:pStyle w:val="ConsPlusNormal"/>
        <w:ind w:firstLine="540"/>
        <w:jc w:val="both"/>
      </w:pPr>
      <w:r>
        <w:t>3.7. Содержание проверяемых вопросов по обеспечению "</w:t>
      </w:r>
      <w:proofErr w:type="spellStart"/>
      <w:r>
        <w:t>холодовой</w:t>
      </w:r>
      <w:proofErr w:type="spellEnd"/>
      <w:r>
        <w:t xml:space="preserve"> цепи" на различных уровнях изложены в </w:t>
      </w:r>
      <w:hyperlink w:anchor="P136" w:history="1">
        <w:proofErr w:type="spellStart"/>
        <w:r>
          <w:rPr>
            <w:color w:val="0000FF"/>
          </w:rPr>
          <w:t>Прилож</w:t>
        </w:r>
        <w:proofErr w:type="spellEnd"/>
        <w:r>
          <w:rPr>
            <w:color w:val="0000FF"/>
          </w:rPr>
          <w:t>.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>.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r>
        <w:t xml:space="preserve">4. Контроль за получением </w:t>
      </w:r>
      <w:proofErr w:type="gramStart"/>
      <w:r>
        <w:t>медицинских</w:t>
      </w:r>
      <w:proofErr w:type="gramEnd"/>
    </w:p>
    <w:p w:rsidR="003826ED" w:rsidRDefault="003826ED">
      <w:pPr>
        <w:pStyle w:val="ConsPlusNormal"/>
        <w:jc w:val="center"/>
      </w:pPr>
      <w:r>
        <w:t>иммунобиологических препаратов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  <w:r>
        <w:t xml:space="preserve">4.1. При </w:t>
      </w:r>
      <w:proofErr w:type="gramStart"/>
      <w:r>
        <w:t>контроле за</w:t>
      </w:r>
      <w:proofErr w:type="gramEnd"/>
      <w:r>
        <w:t xml:space="preserve"> получением медицинских иммунобиологических препаратов необходимо проверить правильность выполнения медицинским работником своих обязанностей, включающих:</w:t>
      </w:r>
    </w:p>
    <w:p w:rsidR="003826ED" w:rsidRDefault="003826ED">
      <w:pPr>
        <w:pStyle w:val="ConsPlusNormal"/>
        <w:ind w:firstLine="540"/>
        <w:jc w:val="both"/>
      </w:pPr>
      <w:r>
        <w:t xml:space="preserve">4.1.1. Загрузку (разгрузку) холодильных камер, холодильников, </w:t>
      </w:r>
      <w:proofErr w:type="spellStart"/>
      <w:r>
        <w:t>термоконтейнеров</w:t>
      </w:r>
      <w:proofErr w:type="spellEnd"/>
      <w:r>
        <w:t>;</w:t>
      </w:r>
    </w:p>
    <w:p w:rsidR="003826ED" w:rsidRDefault="003826ED">
      <w:pPr>
        <w:pStyle w:val="ConsPlusNormal"/>
        <w:ind w:firstLine="540"/>
        <w:jc w:val="both"/>
      </w:pPr>
      <w:r>
        <w:t xml:space="preserve">4.1.2. Осуществление контроля показаний </w:t>
      </w:r>
      <w:proofErr w:type="spellStart"/>
      <w:r>
        <w:t>термоиндикаторов</w:t>
      </w:r>
      <w:proofErr w:type="spellEnd"/>
      <w:r>
        <w:t xml:space="preserve">, </w:t>
      </w:r>
      <w:proofErr w:type="spellStart"/>
      <w:r>
        <w:t>терморегистраторов</w:t>
      </w:r>
      <w:proofErr w:type="spellEnd"/>
      <w:r>
        <w:t xml:space="preserve"> при поступлении МИБП на склад, прививочный кабинет, проверить растаял ли лед в холодильных элементах;</w:t>
      </w:r>
    </w:p>
    <w:p w:rsidR="003826ED" w:rsidRDefault="003826ED">
      <w:pPr>
        <w:pStyle w:val="ConsPlusNormal"/>
        <w:ind w:firstLine="540"/>
        <w:jc w:val="both"/>
      </w:pPr>
      <w:r>
        <w:t>4.1.3. Проверку наличия этикеток на МИБП;</w:t>
      </w:r>
    </w:p>
    <w:p w:rsidR="003826ED" w:rsidRDefault="003826ED">
      <w:pPr>
        <w:pStyle w:val="ConsPlusNormal"/>
        <w:ind w:firstLine="540"/>
        <w:jc w:val="both"/>
      </w:pPr>
      <w:r>
        <w:lastRenderedPageBreak/>
        <w:t>4.1.4. Проверку срока годности МИБП;</w:t>
      </w:r>
    </w:p>
    <w:p w:rsidR="003826ED" w:rsidRDefault="003826ED">
      <w:pPr>
        <w:pStyle w:val="ConsPlusNormal"/>
        <w:ind w:firstLine="540"/>
        <w:jc w:val="both"/>
      </w:pPr>
      <w:r>
        <w:t xml:space="preserve">4.1.5. Размещение вновь </w:t>
      </w:r>
      <w:proofErr w:type="gramStart"/>
      <w:r>
        <w:t>полученных</w:t>
      </w:r>
      <w:proofErr w:type="gramEnd"/>
      <w:r>
        <w:t xml:space="preserve"> МИБП таким образом, чтобы они были использованы после того, как реализуются ранее полученные препараты;</w:t>
      </w:r>
    </w:p>
    <w:p w:rsidR="003826ED" w:rsidRDefault="003826ED">
      <w:pPr>
        <w:pStyle w:val="ConsPlusNormal"/>
        <w:ind w:firstLine="540"/>
        <w:jc w:val="both"/>
      </w:pPr>
      <w:r>
        <w:t xml:space="preserve">4.1.6. Проверку наличия записей в журнале получения препаратов о датах получения препаратов, их количестве, номере серии, сроке годности и показаний </w:t>
      </w:r>
      <w:proofErr w:type="spellStart"/>
      <w:r>
        <w:t>термоиндикаторов</w:t>
      </w:r>
      <w:proofErr w:type="spellEnd"/>
      <w:r>
        <w:t xml:space="preserve"> (</w:t>
      </w:r>
      <w:proofErr w:type="spellStart"/>
      <w:r>
        <w:t>терморегистраторов</w:t>
      </w:r>
      <w:proofErr w:type="spellEnd"/>
      <w:r>
        <w:t>), используемых для контроля температурного режима (если таковые имеются) (</w:t>
      </w:r>
      <w:proofErr w:type="spellStart"/>
      <w:r>
        <w:fldChar w:fldCharType="begin"/>
      </w:r>
      <w:r>
        <w:instrText>HYPERLINK \l "P309"</w:instrText>
      </w:r>
      <w:r>
        <w:fldChar w:fldCharType="separate"/>
      </w:r>
      <w:r>
        <w:rPr>
          <w:color w:val="0000FF"/>
        </w:rPr>
        <w:t>Прилож</w:t>
      </w:r>
      <w:proofErr w:type="spellEnd"/>
      <w:r>
        <w:rPr>
          <w:color w:val="0000FF"/>
        </w:rPr>
        <w:t>. 3</w:t>
      </w:r>
      <w:r>
        <w:fldChar w:fldCharType="end"/>
      </w:r>
      <w:r>
        <w:t xml:space="preserve">, </w:t>
      </w:r>
      <w:hyperlink w:anchor="P388" w:history="1">
        <w:r>
          <w:rPr>
            <w:color w:val="0000FF"/>
          </w:rPr>
          <w:t>4</w:t>
        </w:r>
      </w:hyperlink>
      <w:r>
        <w:t xml:space="preserve">, </w:t>
      </w:r>
      <w:hyperlink w:anchor="P423" w:history="1">
        <w:r>
          <w:rPr>
            <w:color w:val="0000FF"/>
          </w:rPr>
          <w:t>5</w:t>
        </w:r>
      </w:hyperlink>
      <w:r>
        <w:t>).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r>
        <w:t>5. Контроль условий хранения МИБП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  <w:r>
        <w:t>5.1. При контроле условий хранения МИБП необходимо проверить:</w:t>
      </w:r>
    </w:p>
    <w:p w:rsidR="003826ED" w:rsidRDefault="003826ED">
      <w:pPr>
        <w:pStyle w:val="ConsPlusNormal"/>
        <w:ind w:firstLine="540"/>
        <w:jc w:val="both"/>
      </w:pPr>
      <w:r>
        <w:t>5.1.1. Температуру в холодильной камере;</w:t>
      </w:r>
    </w:p>
    <w:p w:rsidR="003826ED" w:rsidRDefault="003826ED">
      <w:pPr>
        <w:pStyle w:val="ConsPlusNormal"/>
        <w:ind w:firstLine="540"/>
        <w:jc w:val="both"/>
      </w:pPr>
      <w:r>
        <w:t>5.1.2. Журнал или график регистрации измерений температуры (</w:t>
      </w:r>
      <w:proofErr w:type="gramStart"/>
      <w:r>
        <w:t>см</w:t>
      </w:r>
      <w:proofErr w:type="gramEnd"/>
      <w:r>
        <w:t xml:space="preserve">. </w:t>
      </w:r>
      <w:hyperlink w:anchor="P444" w:history="1">
        <w:proofErr w:type="spellStart"/>
        <w:r>
          <w:rPr>
            <w:color w:val="0000FF"/>
          </w:rPr>
          <w:t>Прилож</w:t>
        </w:r>
        <w:proofErr w:type="spellEnd"/>
        <w:r>
          <w:rPr>
            <w:color w:val="0000FF"/>
          </w:rPr>
          <w:t>. 6</w:t>
        </w:r>
      </w:hyperlink>
      <w:r>
        <w:t>), измеряется ли температура 2 раза в день - утром и вечером;</w:t>
      </w:r>
    </w:p>
    <w:p w:rsidR="003826ED" w:rsidRDefault="003826ED">
      <w:pPr>
        <w:pStyle w:val="ConsPlusNormal"/>
        <w:ind w:firstLine="540"/>
        <w:jc w:val="both"/>
      </w:pPr>
      <w:r>
        <w:t>5.1.3. Правильность размещения разных иммунобиологических препаратов на полках холодильной камеры;</w:t>
      </w:r>
    </w:p>
    <w:p w:rsidR="003826ED" w:rsidRDefault="003826ED">
      <w:pPr>
        <w:pStyle w:val="ConsPlusNormal"/>
        <w:ind w:firstLine="540"/>
        <w:jc w:val="both"/>
      </w:pPr>
      <w:r>
        <w:t>5.1.4. Наличие достаточного количества льда и (или) замороженных холодильных элементов в морозильном отделении холодильника или морозильной камере;</w:t>
      </w:r>
    </w:p>
    <w:p w:rsidR="003826ED" w:rsidRDefault="003826ED">
      <w:pPr>
        <w:pStyle w:val="ConsPlusNormal"/>
        <w:ind w:firstLine="540"/>
        <w:jc w:val="both"/>
      </w:pPr>
      <w:r>
        <w:t>5.1.5. Правильность укладки холодильных элементов в морозильном отделении холодильника;</w:t>
      </w:r>
    </w:p>
    <w:p w:rsidR="003826ED" w:rsidRDefault="003826ED">
      <w:pPr>
        <w:pStyle w:val="ConsPlusNormal"/>
        <w:ind w:firstLine="540"/>
        <w:jc w:val="both"/>
      </w:pPr>
      <w:r>
        <w:t>5.1.6. Отсутствие в холодильнике посторонних предметов (пищевых продуктов, напитков, медикаментов);</w:t>
      </w:r>
    </w:p>
    <w:p w:rsidR="003826ED" w:rsidRDefault="003826ED">
      <w:pPr>
        <w:pStyle w:val="ConsPlusNormal"/>
        <w:ind w:firstLine="540"/>
        <w:jc w:val="both"/>
      </w:pPr>
      <w:r>
        <w:t>5.1.7. Наличие бутылей с подкрашенной водой на нижней полке холодильника;</w:t>
      </w:r>
    </w:p>
    <w:p w:rsidR="003826ED" w:rsidRDefault="003826ED">
      <w:pPr>
        <w:pStyle w:val="ConsPlusNormal"/>
        <w:ind w:firstLine="540"/>
        <w:jc w:val="both"/>
      </w:pPr>
      <w:r>
        <w:t xml:space="preserve">5.1.8. Наличие термометров и </w:t>
      </w:r>
      <w:proofErr w:type="spellStart"/>
      <w:r>
        <w:t>терморегистраторов</w:t>
      </w:r>
      <w:proofErr w:type="spellEnd"/>
      <w:r>
        <w:t xml:space="preserve"> в холодильной камере.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r>
        <w:t xml:space="preserve">6. Контроль за выдачей (отправкой) </w:t>
      </w:r>
      <w:proofErr w:type="gramStart"/>
      <w:r>
        <w:t>медицинских</w:t>
      </w:r>
      <w:proofErr w:type="gramEnd"/>
    </w:p>
    <w:p w:rsidR="003826ED" w:rsidRDefault="003826ED">
      <w:pPr>
        <w:pStyle w:val="ConsPlusNormal"/>
        <w:jc w:val="center"/>
      </w:pPr>
      <w:r>
        <w:t>иммунобиологических препаратов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  <w:r>
        <w:t xml:space="preserve">6.1. При </w:t>
      </w:r>
      <w:proofErr w:type="gramStart"/>
      <w:r>
        <w:t>контроле за</w:t>
      </w:r>
      <w:proofErr w:type="gramEnd"/>
      <w:r>
        <w:t xml:space="preserve"> выдачей (отправкой) МИБП проверяют:</w:t>
      </w:r>
    </w:p>
    <w:p w:rsidR="003826ED" w:rsidRDefault="003826ED">
      <w:pPr>
        <w:pStyle w:val="ConsPlusNormal"/>
        <w:ind w:firstLine="540"/>
        <w:jc w:val="both"/>
      </w:pPr>
      <w:r>
        <w:t xml:space="preserve">6.1.1. Выдачу ранее </w:t>
      </w:r>
      <w:proofErr w:type="gramStart"/>
      <w:r>
        <w:t>поступивших</w:t>
      </w:r>
      <w:proofErr w:type="gramEnd"/>
      <w:r>
        <w:t xml:space="preserve"> МИБП, до полученных последними;</w:t>
      </w:r>
    </w:p>
    <w:p w:rsidR="003826ED" w:rsidRDefault="003826ED">
      <w:pPr>
        <w:pStyle w:val="ConsPlusNormal"/>
        <w:ind w:firstLine="540"/>
        <w:jc w:val="both"/>
      </w:pPr>
      <w:r>
        <w:t>6.1.2. Слежение за сроком годности, указанным на каждой упаковке препаратов;</w:t>
      </w:r>
    </w:p>
    <w:p w:rsidR="003826ED" w:rsidRDefault="003826ED">
      <w:pPr>
        <w:pStyle w:val="ConsPlusNormal"/>
        <w:ind w:firstLine="540"/>
        <w:jc w:val="both"/>
      </w:pPr>
      <w:r>
        <w:t>6.1.3. Выдаются ли МИБП с истекшим сроком годности.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r>
        <w:t xml:space="preserve">7. Контроль за подготовкой </w:t>
      </w:r>
      <w:proofErr w:type="gramStart"/>
      <w:r>
        <w:t>медицинских</w:t>
      </w:r>
      <w:proofErr w:type="gramEnd"/>
      <w:r>
        <w:t xml:space="preserve"> иммунобиологических</w:t>
      </w:r>
    </w:p>
    <w:p w:rsidR="003826ED" w:rsidRDefault="003826ED">
      <w:pPr>
        <w:pStyle w:val="ConsPlusNormal"/>
        <w:jc w:val="center"/>
      </w:pPr>
      <w:r>
        <w:t>препаратов к транспортированию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  <w:r>
        <w:t xml:space="preserve">7.1. При </w:t>
      </w:r>
      <w:proofErr w:type="gramStart"/>
      <w:r>
        <w:t>контроле за</w:t>
      </w:r>
      <w:proofErr w:type="gramEnd"/>
      <w:r>
        <w:t xml:space="preserve"> подготовкой МИБП к транспортированию проверяют:</w:t>
      </w:r>
    </w:p>
    <w:p w:rsidR="003826ED" w:rsidRDefault="003826ED">
      <w:pPr>
        <w:pStyle w:val="ConsPlusNormal"/>
        <w:ind w:firstLine="540"/>
        <w:jc w:val="both"/>
      </w:pPr>
      <w:r>
        <w:t xml:space="preserve">7.1.1. Наличие регистрационных удостоверений Минздрава России на </w:t>
      </w:r>
      <w:proofErr w:type="gramStart"/>
      <w:r>
        <w:t>используемые</w:t>
      </w:r>
      <w:proofErr w:type="gramEnd"/>
      <w:r>
        <w:t xml:space="preserve"> </w:t>
      </w:r>
      <w:proofErr w:type="spellStart"/>
      <w:r>
        <w:t>термоконтейнеры</w:t>
      </w:r>
      <w:proofErr w:type="spellEnd"/>
      <w:r>
        <w:t>, в которых отправляются МИБП;</w:t>
      </w:r>
    </w:p>
    <w:p w:rsidR="003826ED" w:rsidRDefault="003826ED">
      <w:pPr>
        <w:pStyle w:val="ConsPlusNormal"/>
        <w:ind w:firstLine="540"/>
        <w:jc w:val="both"/>
      </w:pPr>
      <w:r>
        <w:t xml:space="preserve">7.1.2. Соответствие характеристик </w:t>
      </w:r>
      <w:proofErr w:type="spellStart"/>
      <w:r>
        <w:t>хладоэлементов</w:t>
      </w:r>
      <w:proofErr w:type="spellEnd"/>
      <w:r>
        <w:t xml:space="preserve"> данным, указанным в паспортах на </w:t>
      </w:r>
      <w:proofErr w:type="spellStart"/>
      <w:r>
        <w:t>термоконтейнеры</w:t>
      </w:r>
      <w:proofErr w:type="spellEnd"/>
      <w:r>
        <w:t>;</w:t>
      </w:r>
    </w:p>
    <w:p w:rsidR="003826ED" w:rsidRDefault="003826ED">
      <w:pPr>
        <w:pStyle w:val="ConsPlusNormal"/>
        <w:ind w:firstLine="540"/>
        <w:jc w:val="both"/>
      </w:pPr>
      <w:r>
        <w:t xml:space="preserve">7.1.3. Наличие регистрационных удостоверений Минздрава России на </w:t>
      </w:r>
      <w:proofErr w:type="spellStart"/>
      <w:r>
        <w:t>термоиндикаторы</w:t>
      </w:r>
      <w:proofErr w:type="spellEnd"/>
      <w:r>
        <w:t xml:space="preserve"> (</w:t>
      </w:r>
      <w:proofErr w:type="spellStart"/>
      <w:r>
        <w:t>терморегистраторы</w:t>
      </w:r>
      <w:proofErr w:type="spellEnd"/>
      <w:r>
        <w:t>);</w:t>
      </w:r>
    </w:p>
    <w:p w:rsidR="003826ED" w:rsidRDefault="003826ED">
      <w:pPr>
        <w:pStyle w:val="ConsPlusNormal"/>
        <w:ind w:firstLine="540"/>
        <w:jc w:val="both"/>
      </w:pPr>
      <w:r>
        <w:t xml:space="preserve">7.1.4. Выполнение санитарных обработок внутренних поверхностей кузовов </w:t>
      </w:r>
      <w:proofErr w:type="spellStart"/>
      <w:r>
        <w:t>спецавторефрижераторов</w:t>
      </w:r>
      <w:proofErr w:type="spellEnd"/>
      <w:r>
        <w:t xml:space="preserve"> и </w:t>
      </w:r>
      <w:proofErr w:type="spellStart"/>
      <w:r>
        <w:t>термоконтейнеров</w:t>
      </w:r>
      <w:proofErr w:type="spellEnd"/>
      <w:r>
        <w:t>;</w:t>
      </w:r>
    </w:p>
    <w:p w:rsidR="003826ED" w:rsidRDefault="003826ED">
      <w:pPr>
        <w:pStyle w:val="ConsPlusNormal"/>
        <w:ind w:firstLine="540"/>
        <w:jc w:val="both"/>
      </w:pPr>
      <w:r>
        <w:t xml:space="preserve">7.1.5. Соблюдение правил подготовки </w:t>
      </w:r>
      <w:proofErr w:type="spellStart"/>
      <w:r>
        <w:t>хладоэлементов</w:t>
      </w:r>
      <w:proofErr w:type="spellEnd"/>
      <w:r>
        <w:t xml:space="preserve">, закладываемых в </w:t>
      </w:r>
      <w:proofErr w:type="spellStart"/>
      <w:r>
        <w:t>термоконтейнеры</w:t>
      </w:r>
      <w:proofErr w:type="spellEnd"/>
      <w:r>
        <w:t>;</w:t>
      </w:r>
    </w:p>
    <w:p w:rsidR="003826ED" w:rsidRDefault="003826ED">
      <w:pPr>
        <w:pStyle w:val="ConsPlusNormal"/>
        <w:ind w:firstLine="540"/>
        <w:jc w:val="both"/>
      </w:pPr>
      <w:r>
        <w:t xml:space="preserve">7.1.6. Соблюдение температурного режима хранения МИБП до их закладки в </w:t>
      </w:r>
      <w:proofErr w:type="spellStart"/>
      <w:r>
        <w:t>термоконтейнеры</w:t>
      </w:r>
      <w:proofErr w:type="spellEnd"/>
      <w:r>
        <w:t xml:space="preserve"> или в другую упаковочную тару;</w:t>
      </w:r>
    </w:p>
    <w:p w:rsidR="003826ED" w:rsidRDefault="003826ED">
      <w:pPr>
        <w:pStyle w:val="ConsPlusNormal"/>
        <w:ind w:firstLine="540"/>
        <w:jc w:val="both"/>
      </w:pPr>
      <w:r>
        <w:t xml:space="preserve">7.1.7. Соблюдение правил закладки в </w:t>
      </w:r>
      <w:proofErr w:type="spellStart"/>
      <w:r>
        <w:t>термоконтейнеры</w:t>
      </w:r>
      <w:proofErr w:type="spellEnd"/>
      <w:r>
        <w:t xml:space="preserve"> или другую упаковочную тару МИБП, </w:t>
      </w:r>
      <w:proofErr w:type="spellStart"/>
      <w:r>
        <w:t>хладоэлементов</w:t>
      </w:r>
      <w:proofErr w:type="spellEnd"/>
      <w:r>
        <w:t xml:space="preserve">, </w:t>
      </w:r>
      <w:proofErr w:type="spellStart"/>
      <w:r>
        <w:t>термоиндикаторов</w:t>
      </w:r>
      <w:proofErr w:type="spellEnd"/>
      <w:r>
        <w:t xml:space="preserve"> (</w:t>
      </w:r>
      <w:proofErr w:type="spellStart"/>
      <w:r>
        <w:t>терморегистраторов</w:t>
      </w:r>
      <w:proofErr w:type="spellEnd"/>
      <w:r>
        <w:t>);</w:t>
      </w:r>
    </w:p>
    <w:p w:rsidR="003826ED" w:rsidRDefault="003826ED">
      <w:pPr>
        <w:pStyle w:val="ConsPlusNormal"/>
        <w:ind w:firstLine="540"/>
        <w:jc w:val="both"/>
      </w:pPr>
      <w:r>
        <w:t>7.1.8. Данные документального контроля температурного режима хранения МИБП;</w:t>
      </w:r>
    </w:p>
    <w:p w:rsidR="003826ED" w:rsidRDefault="003826ED">
      <w:pPr>
        <w:pStyle w:val="ConsPlusNormal"/>
        <w:ind w:firstLine="540"/>
        <w:jc w:val="both"/>
      </w:pPr>
      <w:r>
        <w:t xml:space="preserve">7.1.9. Наличие </w:t>
      </w:r>
      <w:proofErr w:type="gramStart"/>
      <w:r>
        <w:t>учета документов контроля температурного режима хранения</w:t>
      </w:r>
      <w:proofErr w:type="gramEnd"/>
      <w:r>
        <w:t xml:space="preserve"> и транспортирования МИБП;</w:t>
      </w:r>
    </w:p>
    <w:p w:rsidR="003826ED" w:rsidRDefault="003826ED">
      <w:pPr>
        <w:pStyle w:val="ConsPlusNormal"/>
        <w:ind w:firstLine="540"/>
        <w:jc w:val="both"/>
      </w:pPr>
      <w:r>
        <w:t xml:space="preserve">7.1.10. </w:t>
      </w:r>
      <w:proofErr w:type="gramStart"/>
      <w:r>
        <w:t xml:space="preserve">Выдерживают ли замороженные </w:t>
      </w:r>
      <w:proofErr w:type="spellStart"/>
      <w:r>
        <w:t>хладоэлементы</w:t>
      </w:r>
      <w:proofErr w:type="spellEnd"/>
      <w:r>
        <w:t xml:space="preserve"> при комнатной температуре до </w:t>
      </w:r>
      <w:r>
        <w:lastRenderedPageBreak/>
        <w:t xml:space="preserve">исчезновения инея с их поверхности, с последующим вытиранием насухо перед укладкой в </w:t>
      </w:r>
      <w:proofErr w:type="spellStart"/>
      <w:r>
        <w:t>термоконтейнер</w:t>
      </w:r>
      <w:proofErr w:type="spellEnd"/>
      <w:r>
        <w:t>;</w:t>
      </w:r>
      <w:proofErr w:type="gramEnd"/>
    </w:p>
    <w:p w:rsidR="003826ED" w:rsidRDefault="003826ED">
      <w:pPr>
        <w:pStyle w:val="ConsPlusNormal"/>
        <w:ind w:firstLine="540"/>
        <w:jc w:val="both"/>
      </w:pPr>
      <w:r>
        <w:t>7.1.11. Упаковывают ли растворитель вместе с вакциной;</w:t>
      </w:r>
    </w:p>
    <w:p w:rsidR="003826ED" w:rsidRDefault="003826ED">
      <w:pPr>
        <w:pStyle w:val="ConsPlusNormal"/>
        <w:ind w:firstLine="540"/>
        <w:jc w:val="both"/>
      </w:pPr>
      <w:r>
        <w:t>7.1.12. Принятие мер, предотвращающих замораживание чувствительных к нему вакцин;</w:t>
      </w:r>
    </w:p>
    <w:p w:rsidR="003826ED" w:rsidRDefault="003826ED">
      <w:pPr>
        <w:pStyle w:val="ConsPlusNormal"/>
        <w:ind w:firstLine="540"/>
        <w:jc w:val="both"/>
      </w:pPr>
      <w:r>
        <w:t xml:space="preserve">7.1.13. Время укладки МИБП в </w:t>
      </w:r>
      <w:proofErr w:type="spellStart"/>
      <w:r>
        <w:t>термоконтейнеры</w:t>
      </w:r>
      <w:proofErr w:type="spellEnd"/>
      <w:r>
        <w:t>, если она производится при комнатной температуре (не более 10 мин.).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r>
        <w:t xml:space="preserve">8. Контроль за использованием </w:t>
      </w:r>
      <w:proofErr w:type="gramStart"/>
      <w:r>
        <w:t>медицинских</w:t>
      </w:r>
      <w:proofErr w:type="gramEnd"/>
    </w:p>
    <w:p w:rsidR="003826ED" w:rsidRDefault="003826ED">
      <w:pPr>
        <w:pStyle w:val="ConsPlusNormal"/>
        <w:jc w:val="center"/>
      </w:pPr>
      <w:r>
        <w:t xml:space="preserve">иммунобиологических препаратов на рабочем месте </w:t>
      </w:r>
      <w:proofErr w:type="spellStart"/>
      <w:r>
        <w:t>вакцинатора</w:t>
      </w:r>
      <w:proofErr w:type="spellEnd"/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  <w:r>
        <w:t xml:space="preserve">8.1. При </w:t>
      </w:r>
      <w:proofErr w:type="gramStart"/>
      <w:r>
        <w:t>контроле за</w:t>
      </w:r>
      <w:proofErr w:type="gramEnd"/>
      <w:r>
        <w:t xml:space="preserve"> использованием МИБП на рабочем месте </w:t>
      </w:r>
      <w:proofErr w:type="spellStart"/>
      <w:r>
        <w:t>вакцинатора</w:t>
      </w:r>
      <w:proofErr w:type="spellEnd"/>
      <w:r>
        <w:t xml:space="preserve"> проверяют:</w:t>
      </w:r>
    </w:p>
    <w:p w:rsidR="003826ED" w:rsidRDefault="003826ED">
      <w:pPr>
        <w:pStyle w:val="ConsPlusNormal"/>
        <w:ind w:firstLine="540"/>
        <w:jc w:val="both"/>
      </w:pPr>
      <w:r>
        <w:t xml:space="preserve">8.1.1. Количество флаконов (один или несколько) вакцины, извлекаемых за один раз из холодильника или </w:t>
      </w:r>
      <w:proofErr w:type="spellStart"/>
      <w:r>
        <w:t>термоконтейнера</w:t>
      </w:r>
      <w:proofErr w:type="spellEnd"/>
      <w:r>
        <w:t>;</w:t>
      </w:r>
    </w:p>
    <w:p w:rsidR="003826ED" w:rsidRDefault="003826ED">
      <w:pPr>
        <w:pStyle w:val="ConsPlusNormal"/>
        <w:ind w:firstLine="540"/>
        <w:jc w:val="both"/>
      </w:pPr>
      <w:r>
        <w:t xml:space="preserve">8.1.2. Состояние дверцы холодильника или крышки </w:t>
      </w:r>
      <w:proofErr w:type="spellStart"/>
      <w:r>
        <w:t>термоконтейнера</w:t>
      </w:r>
      <w:proofErr w:type="spellEnd"/>
      <w:r>
        <w:t xml:space="preserve"> во время использования МИБП (закрыты плотно или нет, должны открываться лишь при необходимости достать новый флакон);</w:t>
      </w:r>
    </w:p>
    <w:p w:rsidR="003826ED" w:rsidRDefault="003826ED">
      <w:pPr>
        <w:pStyle w:val="ConsPlusNormal"/>
        <w:ind w:firstLine="540"/>
        <w:jc w:val="both"/>
      </w:pPr>
      <w:r>
        <w:t>8.1.3. Хранение МИБП в охлажденном виде во время проведения иммунизации, защиту от воздействия прямых солнечных лучей;</w:t>
      </w:r>
    </w:p>
    <w:p w:rsidR="003826ED" w:rsidRDefault="003826ED">
      <w:pPr>
        <w:pStyle w:val="ConsPlusNormal"/>
        <w:ind w:firstLine="540"/>
        <w:jc w:val="both"/>
      </w:pPr>
      <w:r>
        <w:t xml:space="preserve">8.1.4. Полноту записей в журнал и в прививочную карту </w:t>
      </w:r>
      <w:proofErr w:type="gramStart"/>
      <w:r>
        <w:t>вакцинируемого</w:t>
      </w:r>
      <w:proofErr w:type="gramEnd"/>
      <w:r>
        <w:t xml:space="preserve"> (дата прививки, наименование вакцины, серия вакцины, доза);</w:t>
      </w:r>
    </w:p>
    <w:p w:rsidR="003826ED" w:rsidRDefault="003826ED">
      <w:pPr>
        <w:pStyle w:val="ConsPlusNormal"/>
        <w:ind w:firstLine="540"/>
        <w:jc w:val="both"/>
      </w:pPr>
      <w:r>
        <w:t>8.1.5. Сроки и порядок уничтожения неиспользованных открытых флаконов с МИБП.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r>
        <w:t xml:space="preserve">9. </w:t>
      </w:r>
      <w:proofErr w:type="gramStart"/>
      <w:r>
        <w:t>Контроль за</w:t>
      </w:r>
      <w:proofErr w:type="gramEnd"/>
      <w:r>
        <w:t xml:space="preserve"> эксплуатацией холодильного оборудования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  <w:r>
        <w:t xml:space="preserve">9.1. При </w:t>
      </w:r>
      <w:proofErr w:type="gramStart"/>
      <w:r>
        <w:t>контроле за</w:t>
      </w:r>
      <w:proofErr w:type="gramEnd"/>
      <w:r>
        <w:t xml:space="preserve"> эксплуатацией холодильного оборудования проверяют:</w:t>
      </w:r>
    </w:p>
    <w:p w:rsidR="003826ED" w:rsidRDefault="003826ED">
      <w:pPr>
        <w:pStyle w:val="ConsPlusNormal"/>
        <w:ind w:firstLine="540"/>
        <w:jc w:val="both"/>
      </w:pPr>
      <w:r>
        <w:t>9.1.1. Правильность эксплуатации холодильного оборудования;</w:t>
      </w:r>
    </w:p>
    <w:p w:rsidR="003826ED" w:rsidRDefault="003826ED">
      <w:pPr>
        <w:pStyle w:val="ConsPlusNormal"/>
        <w:ind w:firstLine="540"/>
        <w:jc w:val="both"/>
      </w:pPr>
      <w:r>
        <w:t>9.1.2. Осуществление регулярного технического обслуживания холодильного оборудования;</w:t>
      </w:r>
    </w:p>
    <w:p w:rsidR="003826ED" w:rsidRDefault="003826ED">
      <w:pPr>
        <w:pStyle w:val="ConsPlusNormal"/>
        <w:ind w:firstLine="540"/>
        <w:jc w:val="both"/>
      </w:pPr>
      <w:r>
        <w:t>9.1.3. Возникали ли неисправности в работе холодильного оборудования, и были ли они своевременно устранены;</w:t>
      </w:r>
    </w:p>
    <w:p w:rsidR="003826ED" w:rsidRDefault="003826ED">
      <w:pPr>
        <w:pStyle w:val="ConsPlusNormal"/>
        <w:ind w:firstLine="540"/>
        <w:jc w:val="both"/>
      </w:pPr>
      <w:r>
        <w:t>9.1.4. Причины неполадок холодильного оборудования (технические причины, отсутствие навыков в работе персонала, запасных частей и т.д.);</w:t>
      </w:r>
    </w:p>
    <w:p w:rsidR="003826ED" w:rsidRDefault="003826ED">
      <w:pPr>
        <w:pStyle w:val="ConsPlusNormal"/>
        <w:ind w:firstLine="540"/>
        <w:jc w:val="both"/>
      </w:pPr>
      <w:r>
        <w:t>9.1.5. Наиболее частые нарушения в работе холодильного оборудования и сроки их устранения;</w:t>
      </w:r>
    </w:p>
    <w:p w:rsidR="003826ED" w:rsidRDefault="003826ED">
      <w:pPr>
        <w:pStyle w:val="ConsPlusNormal"/>
        <w:ind w:firstLine="540"/>
        <w:jc w:val="both"/>
      </w:pPr>
      <w:r>
        <w:t>9.1.6. Готовность к работе аварийных систем (сигнализации, аварийных источников энергоснабжения и т.д.).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right"/>
      </w:pPr>
      <w:r>
        <w:t>Приложение 1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bookmarkStart w:id="0" w:name="P136"/>
      <w:bookmarkEnd w:id="0"/>
      <w:r>
        <w:t>ПЕРЕЧЕНЬ</w:t>
      </w:r>
    </w:p>
    <w:p w:rsidR="003826ED" w:rsidRDefault="003826ED">
      <w:pPr>
        <w:pStyle w:val="ConsPlusNormal"/>
        <w:jc w:val="center"/>
      </w:pPr>
      <w:r>
        <w:t>ВОПРОСОВ ДЛЯ ПРОВЕРКИ "ХОЛОДОВОЙ ЦЕПИ" 1-ГО И 2-ГО УРОВНЕЙ</w:t>
      </w:r>
    </w:p>
    <w:p w:rsidR="003826ED" w:rsidRDefault="003826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0"/>
        <w:gridCol w:w="4998"/>
        <w:gridCol w:w="588"/>
        <w:gridCol w:w="686"/>
      </w:tblGrid>
      <w:tr w:rsidR="003826ED">
        <w:trPr>
          <w:trHeight w:val="242"/>
        </w:trPr>
        <w:tc>
          <w:tcPr>
            <w:tcW w:w="490" w:type="dxa"/>
            <w:vMerge w:val="restart"/>
          </w:tcPr>
          <w:p w:rsidR="003826ED" w:rsidRDefault="003826ED">
            <w:pPr>
              <w:pStyle w:val="ConsPlusNonformat"/>
              <w:jc w:val="both"/>
            </w:pPr>
            <w:r>
              <w:t xml:space="preserve"> N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98" w:type="dxa"/>
            <w:vMerge w:val="restart"/>
          </w:tcPr>
          <w:p w:rsidR="003826ED" w:rsidRDefault="003826ED">
            <w:pPr>
              <w:pStyle w:val="ConsPlusNonformat"/>
              <w:jc w:val="both"/>
            </w:pPr>
            <w:r>
              <w:t xml:space="preserve">        Содержание проверяемых вопросов          </w:t>
            </w:r>
          </w:p>
        </w:tc>
        <w:tc>
          <w:tcPr>
            <w:tcW w:w="1274" w:type="dxa"/>
            <w:gridSpan w:val="2"/>
          </w:tcPr>
          <w:p w:rsidR="003826ED" w:rsidRDefault="003826ED">
            <w:pPr>
              <w:pStyle w:val="ConsPlusNonformat"/>
              <w:jc w:val="both"/>
            </w:pPr>
            <w:r>
              <w:t>Результаты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 проверки </w:t>
            </w:r>
          </w:p>
        </w:tc>
      </w:tr>
      <w:tr w:rsidR="003826ED">
        <w:tc>
          <w:tcPr>
            <w:tcW w:w="392" w:type="dxa"/>
            <w:vMerge/>
            <w:tcBorders>
              <w:top w:val="nil"/>
            </w:tcBorders>
          </w:tcPr>
          <w:p w:rsidR="003826ED" w:rsidRDefault="003826ED"/>
        </w:tc>
        <w:tc>
          <w:tcPr>
            <w:tcW w:w="4900" w:type="dxa"/>
            <w:vMerge/>
            <w:tcBorders>
              <w:top w:val="nil"/>
            </w:tcBorders>
          </w:tcPr>
          <w:p w:rsidR="003826ED" w:rsidRDefault="003826ED"/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 да </w:t>
            </w: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 нет </w:t>
            </w: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На предприятии (учреждении) разработан План      </w:t>
            </w:r>
          </w:p>
          <w:p w:rsidR="003826ED" w:rsidRDefault="003826ED">
            <w:pPr>
              <w:pStyle w:val="ConsPlusNonformat"/>
              <w:jc w:val="both"/>
            </w:pPr>
            <w:r>
              <w:t>экстренных мероприятий по поддержанию "</w:t>
            </w:r>
            <w:proofErr w:type="spellStart"/>
            <w:r>
              <w:t>холодовой</w:t>
            </w:r>
            <w:proofErr w:type="spellEnd"/>
            <w:r>
              <w:t xml:space="preserve"> </w:t>
            </w:r>
          </w:p>
          <w:p w:rsidR="003826ED" w:rsidRDefault="003826ED">
            <w:pPr>
              <w:pStyle w:val="ConsPlusNonformat"/>
              <w:jc w:val="both"/>
            </w:pPr>
            <w:r>
              <w:lastRenderedPageBreak/>
              <w:t xml:space="preserve">цепи" в чрезвычайных ситуациях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lastRenderedPageBreak/>
              <w:t xml:space="preserve">2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Разработанный План экстренных мероприятий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предприятия или учреждения соответствует 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предъявляемым требованиям </w:t>
            </w:r>
            <w:hyperlink w:anchor="P309" w:history="1">
              <w:r>
                <w:rPr>
                  <w:color w:val="0000FF"/>
                </w:rPr>
                <w:t>(</w:t>
              </w:r>
              <w:proofErr w:type="spellStart"/>
              <w:r>
                <w:rPr>
                  <w:color w:val="0000FF"/>
                </w:rPr>
                <w:t>Прилож</w:t>
              </w:r>
              <w:proofErr w:type="spellEnd"/>
              <w:r>
                <w:rPr>
                  <w:color w:val="0000FF"/>
                </w:rPr>
                <w:t>. 3)</w:t>
              </w:r>
            </w:hyperlink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На предприятии (учреждении) издан приказ о </w:t>
            </w:r>
            <w:proofErr w:type="spellStart"/>
            <w:r>
              <w:t>назна</w:t>
            </w:r>
            <w:proofErr w:type="spellEnd"/>
            <w:r>
              <w:t>-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чении</w:t>
            </w:r>
            <w:proofErr w:type="spellEnd"/>
            <w:r>
              <w:t xml:space="preserve"> ответственных лиц за организацию контроля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соблюдения температурного режима хранения и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транспортирования на предприятии (учреждении)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>На всех участках "</w:t>
            </w:r>
            <w:proofErr w:type="spellStart"/>
            <w:r>
              <w:t>холодовой</w:t>
            </w:r>
            <w:proofErr w:type="spellEnd"/>
            <w:r>
              <w:t xml:space="preserve"> цепи" предприятия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(учреждения) для должностных лиц разработаны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инструкции по обеспечению температурного режима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хранения и транспортирования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На предприятии (учреждении) имеется расчет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потребности холодильного оборудования </w:t>
            </w:r>
            <w:proofErr w:type="gramStart"/>
            <w:r>
              <w:t>для</w:t>
            </w:r>
            <w:proofErr w:type="gramEnd"/>
            <w:r>
              <w:t xml:space="preserve">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обеспечения температурного режима хранения и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транспортирования        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Наличие холодильного оборудования на предприятии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(в учреждении) соответствует объему производства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и реализации МИБП        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Для доставки МИБП от производственного участка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до холодильной комнаты (камеры) хранения МИБП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используются только медицинские </w:t>
            </w:r>
            <w:proofErr w:type="spellStart"/>
            <w:r>
              <w:t>термоконтейнеры</w:t>
            </w:r>
            <w:proofErr w:type="spellEnd"/>
            <w:r>
              <w:t xml:space="preserve">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proofErr w:type="spellStart"/>
            <w:r>
              <w:t>Холодовые</w:t>
            </w:r>
            <w:proofErr w:type="spellEnd"/>
            <w:r>
              <w:t xml:space="preserve"> комнаты (морозильные камеры) для </w:t>
            </w:r>
            <w:proofErr w:type="spellStart"/>
            <w:r>
              <w:t>хране</w:t>
            </w:r>
            <w:proofErr w:type="spellEnd"/>
            <w:r>
              <w:t>-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ния</w:t>
            </w:r>
            <w:proofErr w:type="spellEnd"/>
            <w:r>
              <w:t xml:space="preserve"> МИБП соответствуют предъявляемым требованиям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proofErr w:type="gramStart"/>
            <w:r>
              <w:t>Разрешенные</w:t>
            </w:r>
            <w:proofErr w:type="gramEnd"/>
            <w:r>
              <w:t xml:space="preserve"> к выпуску МИБП упаковываются в     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холодовой</w:t>
            </w:r>
            <w:proofErr w:type="spellEnd"/>
            <w:r>
              <w:t xml:space="preserve"> комнате в </w:t>
            </w:r>
            <w:proofErr w:type="spellStart"/>
            <w:r>
              <w:t>термоконтейнеры</w:t>
            </w:r>
            <w:proofErr w:type="spellEnd"/>
            <w:r>
              <w:t xml:space="preserve">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proofErr w:type="gramStart"/>
            <w:r>
              <w:t>Разрешенные</w:t>
            </w:r>
            <w:proofErr w:type="gramEnd"/>
            <w:r>
              <w:t xml:space="preserve"> к выпуску МИБП упаковываются в     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холодовой</w:t>
            </w:r>
            <w:proofErr w:type="spellEnd"/>
            <w:r>
              <w:t xml:space="preserve"> комнате в обычную упаковку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proofErr w:type="gramStart"/>
            <w:r>
              <w:t>Разрешенные</w:t>
            </w:r>
            <w:proofErr w:type="gramEnd"/>
            <w:r>
              <w:t xml:space="preserve"> к выпуску МИБП упаковываются при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комнатной температуре в </w:t>
            </w:r>
            <w:proofErr w:type="spellStart"/>
            <w:r>
              <w:t>термоконтейнеры</w:t>
            </w:r>
            <w:proofErr w:type="spellEnd"/>
            <w:r>
              <w:t xml:space="preserve">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proofErr w:type="gramStart"/>
            <w:r>
              <w:t>Разрешенные</w:t>
            </w:r>
            <w:proofErr w:type="gramEnd"/>
            <w:r>
              <w:t xml:space="preserve"> к выпуску МИБП упаковываются при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комнатной температуре в обычную упаковку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Холодильное оборудование отдела </w:t>
            </w:r>
            <w:r>
              <w:lastRenderedPageBreak/>
              <w:t xml:space="preserve">реализации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соответствует предъявляемым требованиям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lastRenderedPageBreak/>
              <w:t xml:space="preserve">14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В отделе реализации МИБП хранятся в </w:t>
            </w:r>
            <w:proofErr w:type="gramStart"/>
            <w:r>
              <w:t>холодильных</w:t>
            </w:r>
            <w:proofErr w:type="gramEnd"/>
            <w:r>
              <w:t xml:space="preserve">  </w:t>
            </w:r>
          </w:p>
          <w:p w:rsidR="003826ED" w:rsidRDefault="003826ED">
            <w:pPr>
              <w:pStyle w:val="ConsPlusNonformat"/>
              <w:jc w:val="both"/>
            </w:pPr>
            <w:proofErr w:type="gramStart"/>
            <w:r>
              <w:t>камерах</w:t>
            </w:r>
            <w:proofErr w:type="gramEnd"/>
            <w:r>
              <w:t xml:space="preserve"> и (или) в </w:t>
            </w:r>
            <w:proofErr w:type="spellStart"/>
            <w:r>
              <w:t>термоконтейнерах</w:t>
            </w:r>
            <w:proofErr w:type="spellEnd"/>
            <w:r>
              <w:t xml:space="preserve">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В отделе реализации МИБП хранятся </w:t>
            </w:r>
            <w:proofErr w:type="gramStart"/>
            <w:r>
              <w:t>в</w:t>
            </w:r>
            <w:proofErr w:type="gramEnd"/>
            <w:r>
              <w:t xml:space="preserve"> обычной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упаковке при комнатной температуре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Доставка МИБП осуществляется </w:t>
            </w:r>
            <w:proofErr w:type="gramStart"/>
            <w:r>
              <w:t>в</w:t>
            </w:r>
            <w:proofErr w:type="gramEnd"/>
            <w:r>
              <w:t xml:space="preserve">                 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спецавторефрижераторах</w:t>
            </w:r>
            <w:proofErr w:type="spellEnd"/>
            <w:r>
              <w:t xml:space="preserve">   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Доставка МИБП осуществляется </w:t>
            </w:r>
            <w:proofErr w:type="gramStart"/>
            <w:r>
              <w:t>обычным</w:t>
            </w:r>
            <w:proofErr w:type="gramEnd"/>
            <w:r>
              <w:t xml:space="preserve">     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транспортом, МИБП </w:t>
            </w:r>
            <w:proofErr w:type="gramStart"/>
            <w:r>
              <w:t>упакованы</w:t>
            </w:r>
            <w:proofErr w:type="gramEnd"/>
            <w:r>
              <w:t xml:space="preserve"> в </w:t>
            </w:r>
            <w:proofErr w:type="spellStart"/>
            <w:r>
              <w:t>термоконтейнеры</w:t>
            </w:r>
            <w:proofErr w:type="spellEnd"/>
            <w:r>
              <w:t xml:space="preserve">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Доставка МИБП осуществляется </w:t>
            </w:r>
            <w:proofErr w:type="gramStart"/>
            <w:r>
              <w:t>обычным</w:t>
            </w:r>
            <w:proofErr w:type="gramEnd"/>
            <w:r>
              <w:t xml:space="preserve">     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транспортом, МИБП </w:t>
            </w:r>
            <w:proofErr w:type="gramStart"/>
            <w:r>
              <w:t>упакованы</w:t>
            </w:r>
            <w:proofErr w:type="gramEnd"/>
            <w:r>
              <w:t xml:space="preserve"> в обычную упаковку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На предприятии имеют место случаи отпуска МИБП   </w:t>
            </w:r>
          </w:p>
          <w:p w:rsidR="003826ED" w:rsidRDefault="003826ED">
            <w:pPr>
              <w:pStyle w:val="ConsPlusNonformat"/>
              <w:jc w:val="both"/>
            </w:pPr>
            <w:r>
              <w:t>потребителям (</w:t>
            </w:r>
            <w:proofErr w:type="spellStart"/>
            <w:r>
              <w:t>самовывоз</w:t>
            </w:r>
            <w:proofErr w:type="spellEnd"/>
            <w:r>
              <w:t xml:space="preserve">) в обычной упаковочной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таре                     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Отпуск МИБП потребителям осуществляется только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термоконтейнерах</w:t>
            </w:r>
            <w:proofErr w:type="spellEnd"/>
            <w:r>
              <w:t xml:space="preserve">         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Отпуск МИБП потребителям осуществляется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термоконтейнерах</w:t>
            </w:r>
            <w:proofErr w:type="spellEnd"/>
            <w:r>
              <w:t xml:space="preserve"> и обычной упаковке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Авторефрижераторы полностью соответствуют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предъявляемым требованиям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Термографы авторефрижераторов обеспечивают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возможность передачи пользователю документальной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информации о температурном режиме за весь период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транспортирования МИБП   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На предприятии (учреждении) осуществляется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санитарная обработка кузовов авторефрижераторов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перед загрузкой МИБП и после их возвращения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маршрутов транспортирования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Все используемые для хранения и          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транспортирования МИБП </w:t>
            </w:r>
            <w:proofErr w:type="spellStart"/>
            <w:r>
              <w:t>термоконтейнеры</w:t>
            </w:r>
            <w:proofErr w:type="spellEnd"/>
            <w:r>
              <w:t xml:space="preserve"> имеют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регистрационное удостоверение Минздрава РФ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>На всех участках "</w:t>
            </w:r>
            <w:proofErr w:type="spellStart"/>
            <w:r>
              <w:t>холодовой</w:t>
            </w:r>
            <w:proofErr w:type="spellEnd"/>
            <w:r>
              <w:t xml:space="preserve"> цепи" предприятия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(учреждения) имеется резерв </w:t>
            </w:r>
            <w:proofErr w:type="gramStart"/>
            <w:r>
              <w:t>замороженных</w:t>
            </w:r>
            <w:proofErr w:type="gramEnd"/>
            <w:r>
              <w:t xml:space="preserve"> </w:t>
            </w:r>
            <w:proofErr w:type="spellStart"/>
            <w:r>
              <w:t>хладо</w:t>
            </w:r>
            <w:proofErr w:type="spellEnd"/>
            <w:r>
              <w:t xml:space="preserve">-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элементов, </w:t>
            </w:r>
            <w:proofErr w:type="spellStart"/>
            <w:r>
              <w:t>термоиндикаторов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термоконтейнеров</w:t>
            </w:r>
            <w:proofErr w:type="spellEnd"/>
            <w:r>
              <w:t xml:space="preserve">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</w:tbl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right"/>
      </w:pPr>
      <w:r>
        <w:t>Приложение 2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bookmarkStart w:id="1" w:name="P247"/>
      <w:bookmarkEnd w:id="1"/>
      <w:r>
        <w:t>ПЕРЕЧЕНЬ</w:t>
      </w:r>
    </w:p>
    <w:p w:rsidR="003826ED" w:rsidRDefault="003826ED">
      <w:pPr>
        <w:pStyle w:val="ConsPlusNormal"/>
        <w:jc w:val="center"/>
      </w:pPr>
      <w:r>
        <w:t>ВОПРОСОВ ДЛЯ ПРОВЕРКИ "ХОЛОДОВОЙ ЦЕПИ" 3-ГО И 4-ГО УРОВНЕЙ</w:t>
      </w:r>
    </w:p>
    <w:p w:rsidR="003826ED" w:rsidRDefault="003826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0"/>
        <w:gridCol w:w="4998"/>
        <w:gridCol w:w="588"/>
        <w:gridCol w:w="686"/>
      </w:tblGrid>
      <w:tr w:rsidR="003826ED">
        <w:trPr>
          <w:trHeight w:val="242"/>
        </w:trPr>
        <w:tc>
          <w:tcPr>
            <w:tcW w:w="490" w:type="dxa"/>
            <w:vMerge w:val="restart"/>
          </w:tcPr>
          <w:p w:rsidR="003826ED" w:rsidRDefault="003826ED">
            <w:pPr>
              <w:pStyle w:val="ConsPlusNonformat"/>
              <w:jc w:val="both"/>
            </w:pPr>
            <w:r>
              <w:t xml:space="preserve"> N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98" w:type="dxa"/>
            <w:vMerge w:val="restart"/>
          </w:tcPr>
          <w:p w:rsidR="003826ED" w:rsidRDefault="003826ED">
            <w:pPr>
              <w:pStyle w:val="ConsPlusNonformat"/>
              <w:jc w:val="both"/>
            </w:pPr>
            <w:r>
              <w:t xml:space="preserve">        Содержание проверяемых вопросов          </w:t>
            </w:r>
          </w:p>
        </w:tc>
        <w:tc>
          <w:tcPr>
            <w:tcW w:w="1274" w:type="dxa"/>
            <w:gridSpan w:val="2"/>
          </w:tcPr>
          <w:p w:rsidR="003826ED" w:rsidRDefault="003826ED">
            <w:pPr>
              <w:pStyle w:val="ConsPlusNonformat"/>
              <w:jc w:val="both"/>
            </w:pPr>
            <w:r>
              <w:t>Результаты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 проверки </w:t>
            </w:r>
          </w:p>
        </w:tc>
      </w:tr>
      <w:tr w:rsidR="003826ED">
        <w:tc>
          <w:tcPr>
            <w:tcW w:w="392" w:type="dxa"/>
            <w:vMerge/>
            <w:tcBorders>
              <w:top w:val="nil"/>
            </w:tcBorders>
          </w:tcPr>
          <w:p w:rsidR="003826ED" w:rsidRDefault="003826ED"/>
        </w:tc>
        <w:tc>
          <w:tcPr>
            <w:tcW w:w="4900" w:type="dxa"/>
            <w:vMerge/>
            <w:tcBorders>
              <w:top w:val="nil"/>
            </w:tcBorders>
          </w:tcPr>
          <w:p w:rsidR="003826ED" w:rsidRDefault="003826ED"/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 да </w:t>
            </w: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 нет </w:t>
            </w: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Холодильник (морозильник) установлен правильно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Помещение хорошо вентилируется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В каждом холодильнике (морозильнике) имеется   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термоиндикатор</w:t>
            </w:r>
            <w:proofErr w:type="spellEnd"/>
            <w:r>
              <w:t xml:space="preserve"> или термометр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Регистрация температуры ведется правильно и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регулярно                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Количество </w:t>
            </w:r>
            <w:proofErr w:type="gramStart"/>
            <w:r>
              <w:t>имеющихся</w:t>
            </w:r>
            <w:proofErr w:type="gramEnd"/>
            <w:r>
              <w:t xml:space="preserve"> МИБП соответствует Плану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прививки                 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Температурный режим хранения МИБП соответствует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предъявляемым требованиям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Растворитель для МИБП хранится вместе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соответствующими МИБП    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Учет наличия и расхода МИБП ведется правильно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Имеется достаточный резерв (20 - 25)% МИБП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Имеется достаточный резерв </w:t>
            </w:r>
            <w:proofErr w:type="spellStart"/>
            <w:r>
              <w:t>термоконтейнеров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обеспечения сохранности МИБП в </w:t>
            </w:r>
            <w:proofErr w:type="gramStart"/>
            <w:r>
              <w:t>чрезвычайных</w:t>
            </w:r>
            <w:proofErr w:type="gramEnd"/>
            <w:r>
              <w:t xml:space="preserve">      </w:t>
            </w:r>
          </w:p>
          <w:p w:rsidR="003826ED" w:rsidRDefault="003826ED">
            <w:pPr>
              <w:pStyle w:val="ConsPlusNonformat"/>
              <w:jc w:val="both"/>
            </w:pPr>
            <w:proofErr w:type="gramStart"/>
            <w:r>
              <w:t>ситуациях</w:t>
            </w:r>
            <w:proofErr w:type="gramEnd"/>
            <w:r>
              <w:t xml:space="preserve">                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Имеется достаточное количество </w:t>
            </w:r>
            <w:proofErr w:type="gramStart"/>
            <w:r>
              <w:t>резервных</w:t>
            </w:r>
            <w:proofErr w:type="gramEnd"/>
            <w:r>
              <w:t xml:space="preserve"> 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замороженных </w:t>
            </w:r>
            <w:proofErr w:type="spellStart"/>
            <w:r>
              <w:t>хладоэлементов</w:t>
            </w:r>
            <w:proofErr w:type="spellEnd"/>
            <w:r>
              <w:t xml:space="preserve">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Для переноски МИБП используются только медицин-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ские</w:t>
            </w:r>
            <w:proofErr w:type="spellEnd"/>
            <w:r>
              <w:t xml:space="preserve"> сумки или медицинские </w:t>
            </w:r>
            <w:proofErr w:type="spellStart"/>
            <w:r>
              <w:t>термоконтейнеры</w:t>
            </w:r>
            <w:proofErr w:type="spellEnd"/>
            <w:r>
              <w:t xml:space="preserve">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>Имеется достаточный резе</w:t>
            </w:r>
            <w:proofErr w:type="gramStart"/>
            <w:r>
              <w:t>рв шпр</w:t>
            </w:r>
            <w:proofErr w:type="gramEnd"/>
            <w:r>
              <w:t xml:space="preserve">ицев и игл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Использованные шприцы, иглы и открытые флаконы   </w:t>
            </w:r>
          </w:p>
          <w:p w:rsidR="003826ED" w:rsidRDefault="003826ED">
            <w:pPr>
              <w:pStyle w:val="ConsPlusNonformat"/>
              <w:jc w:val="both"/>
            </w:pPr>
            <w:r>
              <w:lastRenderedPageBreak/>
              <w:t xml:space="preserve">с МИБП уничтожаются в установленном порядке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lastRenderedPageBreak/>
              <w:t xml:space="preserve">15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Паровой стерилизатор используется правильно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Выполняется регулярное техническое обслуживание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оборудования             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499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Ведется журнал учета </w:t>
            </w:r>
            <w:proofErr w:type="gramStart"/>
            <w:r>
              <w:t>ремонтных</w:t>
            </w:r>
            <w:proofErr w:type="gramEnd"/>
            <w:r>
              <w:t xml:space="preserve"> и обслуживающих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работ                          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</w:tbl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right"/>
      </w:pPr>
      <w:r>
        <w:t>Приложение 3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bookmarkStart w:id="2" w:name="P309"/>
      <w:bookmarkEnd w:id="2"/>
      <w:r>
        <w:t>СХЕМА</w:t>
      </w:r>
    </w:p>
    <w:p w:rsidR="003826ED" w:rsidRDefault="003826ED">
      <w:pPr>
        <w:pStyle w:val="ConsPlusNormal"/>
        <w:jc w:val="center"/>
      </w:pPr>
      <w:r>
        <w:t>КОНТРОЛЯ УСЛОВИЙ ХРАНЕНИЯ И ТРАНСПОРТИРОВАНИЯ МИБП</w:t>
      </w:r>
    </w:p>
    <w:p w:rsidR="003826ED" w:rsidRDefault="003826ED">
      <w:pPr>
        <w:pStyle w:val="ConsPlusNormal"/>
        <w:jc w:val="center"/>
      </w:pPr>
      <w:r>
        <w:t>В ЛЕЧЕБНО-ПРОФИЛАКТИЧЕСКИХ УЧРЕЖДЕНИЯХ (ЛПУ)</w:t>
      </w:r>
    </w:p>
    <w:p w:rsidR="003826ED" w:rsidRDefault="003826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92"/>
        <w:gridCol w:w="2058"/>
        <w:gridCol w:w="2058"/>
        <w:gridCol w:w="2254"/>
      </w:tblGrid>
      <w:tr w:rsidR="003826ED">
        <w:trPr>
          <w:trHeight w:val="242"/>
        </w:trPr>
        <w:tc>
          <w:tcPr>
            <w:tcW w:w="392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2058" w:type="dxa"/>
          </w:tcPr>
          <w:p w:rsidR="003826ED" w:rsidRDefault="003826ED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 объекта контроля  </w:t>
            </w:r>
          </w:p>
        </w:tc>
        <w:tc>
          <w:tcPr>
            <w:tcW w:w="2058" w:type="dxa"/>
          </w:tcPr>
          <w:p w:rsidR="003826ED" w:rsidRDefault="003826ED">
            <w:pPr>
              <w:pStyle w:val="ConsPlusNonformat"/>
              <w:jc w:val="both"/>
            </w:pPr>
            <w:r>
              <w:t xml:space="preserve"> Методика контроля </w:t>
            </w:r>
          </w:p>
        </w:tc>
        <w:tc>
          <w:tcPr>
            <w:tcW w:w="2254" w:type="dxa"/>
          </w:tcPr>
          <w:p w:rsidR="003826ED" w:rsidRDefault="003826ED">
            <w:pPr>
              <w:pStyle w:val="ConsPlusNonformat"/>
              <w:jc w:val="both"/>
            </w:pPr>
            <w:r>
              <w:t xml:space="preserve"> Критерии нарушения  </w:t>
            </w:r>
          </w:p>
        </w:tc>
      </w:tr>
      <w:tr w:rsidR="003826ED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1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>Соблюдение заданно-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го температурного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режима в </w:t>
            </w:r>
            <w:proofErr w:type="spellStart"/>
            <w:r>
              <w:t>холодиль</w:t>
            </w:r>
            <w:proofErr w:type="spellEnd"/>
            <w:r>
              <w:t xml:space="preserve">-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ном </w:t>
            </w:r>
            <w:proofErr w:type="gramStart"/>
            <w:r>
              <w:t>оборудовании</w:t>
            </w:r>
            <w:proofErr w:type="gramEnd"/>
            <w:r>
              <w:t xml:space="preserve">   </w:t>
            </w:r>
          </w:p>
          <w:p w:rsidR="003826ED" w:rsidRDefault="003826ED">
            <w:pPr>
              <w:pStyle w:val="ConsPlusNonformat"/>
              <w:jc w:val="both"/>
            </w:pPr>
            <w:proofErr w:type="gramStart"/>
            <w:r>
              <w:t xml:space="preserve">(холодильнике/     </w:t>
            </w:r>
            <w:proofErr w:type="gramEnd"/>
          </w:p>
          <w:p w:rsidR="003826ED" w:rsidRDefault="003826ED">
            <w:pPr>
              <w:pStyle w:val="ConsPlusNonformat"/>
              <w:jc w:val="both"/>
            </w:pPr>
            <w:proofErr w:type="gramStart"/>
            <w:r>
              <w:t>морозильнике</w:t>
            </w:r>
            <w:proofErr w:type="gramEnd"/>
            <w:r>
              <w:t xml:space="preserve">)     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Проверка ведения   </w:t>
            </w:r>
          </w:p>
          <w:p w:rsidR="003826ED" w:rsidRDefault="003826ED">
            <w:pPr>
              <w:pStyle w:val="ConsPlusNonformat"/>
              <w:jc w:val="both"/>
            </w:pPr>
            <w:r>
              <w:t>журнала регистрации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температуры.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Выбор </w:t>
            </w:r>
            <w:proofErr w:type="gramStart"/>
            <w:r>
              <w:t>максимальной</w:t>
            </w:r>
            <w:proofErr w:type="gramEnd"/>
            <w:r>
              <w:t xml:space="preserve">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и минимальной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зарегистрированной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температуры        </w:t>
            </w:r>
          </w:p>
        </w:tc>
        <w:tc>
          <w:tcPr>
            <w:tcW w:w="2254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Отсутствие хотя бы   </w:t>
            </w:r>
          </w:p>
          <w:p w:rsidR="003826ED" w:rsidRDefault="003826ED">
            <w:pPr>
              <w:pStyle w:val="ConsPlusNonformat"/>
              <w:jc w:val="both"/>
            </w:pPr>
            <w:r>
              <w:t>одной записи темпера-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туры хранения и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транспортирования.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Отклонение           </w:t>
            </w:r>
          </w:p>
          <w:p w:rsidR="003826ED" w:rsidRDefault="003826ED">
            <w:pPr>
              <w:pStyle w:val="ConsPlusNonformat"/>
              <w:jc w:val="both"/>
            </w:pPr>
            <w:r>
              <w:t>температуры ниже 0</w:t>
            </w:r>
            <w:proofErr w:type="gramStart"/>
            <w:r>
              <w:t xml:space="preserve"> °С</w:t>
            </w:r>
            <w:proofErr w:type="gramEnd"/>
          </w:p>
          <w:p w:rsidR="003826ED" w:rsidRDefault="003826ED">
            <w:pPr>
              <w:pStyle w:val="ConsPlusNonformat"/>
              <w:jc w:val="both"/>
            </w:pPr>
            <w:r>
              <w:t xml:space="preserve">и выше 8 °С. 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Отсутствие записей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выходные дни         </w:t>
            </w:r>
          </w:p>
        </w:tc>
      </w:tr>
      <w:tr w:rsidR="003826ED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2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>Поддержание запасов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льда или </w:t>
            </w:r>
            <w:proofErr w:type="gramStart"/>
            <w:r>
              <w:t>заморожен</w:t>
            </w:r>
            <w:proofErr w:type="gramEnd"/>
            <w:r>
              <w:t>-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ных</w:t>
            </w:r>
            <w:proofErr w:type="spellEnd"/>
            <w:r>
              <w:t xml:space="preserve"> холодильных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элементов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Проверка наличия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запасов льда или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замороженных     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хладоэлементов</w:t>
            </w:r>
            <w:proofErr w:type="spellEnd"/>
            <w:r>
              <w:t xml:space="preserve">     </w:t>
            </w:r>
          </w:p>
        </w:tc>
        <w:tc>
          <w:tcPr>
            <w:tcW w:w="2254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Недостаток или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отсутствие запасов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льда или </w:t>
            </w:r>
            <w:proofErr w:type="gramStart"/>
            <w:r>
              <w:t>замороженных</w:t>
            </w:r>
            <w:proofErr w:type="gramEnd"/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хладоэлементов</w:t>
            </w:r>
            <w:proofErr w:type="spellEnd"/>
            <w:r>
              <w:t xml:space="preserve">       </w:t>
            </w:r>
          </w:p>
        </w:tc>
      </w:tr>
      <w:tr w:rsidR="003826ED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Обеспечение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бесперебойной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работы </w:t>
            </w:r>
            <w:proofErr w:type="gramStart"/>
            <w:r>
              <w:t>холодильного</w:t>
            </w:r>
            <w:proofErr w:type="gramEnd"/>
          </w:p>
          <w:p w:rsidR="003826ED" w:rsidRDefault="003826ED">
            <w:pPr>
              <w:pStyle w:val="ConsPlusNonformat"/>
              <w:jc w:val="both"/>
            </w:pPr>
            <w:r>
              <w:t xml:space="preserve">оборудования      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Проверка </w:t>
            </w:r>
            <w:proofErr w:type="gramStart"/>
            <w:r>
              <w:t>по</w:t>
            </w:r>
            <w:proofErr w:type="gramEnd"/>
            <w:r>
              <w:t xml:space="preserve">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регистрационному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журналу времени,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когда оборудование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не работало        </w:t>
            </w:r>
          </w:p>
        </w:tc>
        <w:tc>
          <w:tcPr>
            <w:tcW w:w="2254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Перерыв в работе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холодильного 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оборудования более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2 суток              </w:t>
            </w:r>
          </w:p>
        </w:tc>
      </w:tr>
      <w:tr w:rsidR="003826ED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Анализ сообщений о </w:t>
            </w:r>
          </w:p>
          <w:p w:rsidR="003826ED" w:rsidRDefault="003826ED">
            <w:pPr>
              <w:pStyle w:val="ConsPlusNonformat"/>
              <w:jc w:val="both"/>
            </w:pPr>
            <w:proofErr w:type="gramStart"/>
            <w:r>
              <w:t>нарушениях</w:t>
            </w:r>
            <w:proofErr w:type="gramEnd"/>
            <w:r>
              <w:t xml:space="preserve"> режима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хранения и 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транспортирования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МИБП    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Анализ сообщений о </w:t>
            </w:r>
          </w:p>
          <w:p w:rsidR="003826ED" w:rsidRDefault="003826ED">
            <w:pPr>
              <w:pStyle w:val="ConsPlusNonformat"/>
              <w:jc w:val="both"/>
            </w:pPr>
            <w:proofErr w:type="gramStart"/>
            <w:r>
              <w:t>нарушениях</w:t>
            </w:r>
            <w:proofErr w:type="gramEnd"/>
            <w:r>
              <w:t xml:space="preserve"> режима  </w:t>
            </w:r>
          </w:p>
          <w:p w:rsidR="003826ED" w:rsidRDefault="003826ED">
            <w:pPr>
              <w:pStyle w:val="ConsPlusNonformat"/>
              <w:jc w:val="both"/>
            </w:pPr>
            <w:r>
              <w:t>транспортирования и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хранения МИБП и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принятых мерах </w:t>
            </w:r>
            <w:proofErr w:type="gramStart"/>
            <w:r>
              <w:lastRenderedPageBreak/>
              <w:t>по</w:t>
            </w:r>
            <w:proofErr w:type="gramEnd"/>
            <w:r>
              <w:t xml:space="preserve">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их устранению      </w:t>
            </w:r>
          </w:p>
        </w:tc>
        <w:tc>
          <w:tcPr>
            <w:tcW w:w="2254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lastRenderedPageBreak/>
              <w:t xml:space="preserve">Любые нарушения,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непринятие мер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устранению           </w:t>
            </w:r>
          </w:p>
        </w:tc>
      </w:tr>
      <w:tr w:rsidR="003826ED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lastRenderedPageBreak/>
              <w:t xml:space="preserve">5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Обеспечение 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- 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тоянной</w:t>
            </w:r>
            <w:proofErr w:type="spellEnd"/>
            <w:r>
              <w:t xml:space="preserve"> готовности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аварийных систем,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аварийных </w:t>
            </w:r>
            <w:proofErr w:type="spellStart"/>
            <w:r>
              <w:t>источни</w:t>
            </w:r>
            <w:proofErr w:type="spellEnd"/>
            <w:r>
              <w:t xml:space="preserve">- </w:t>
            </w:r>
          </w:p>
          <w:p w:rsidR="003826ED" w:rsidRDefault="003826ED">
            <w:pPr>
              <w:pStyle w:val="ConsPlusNonformat"/>
              <w:jc w:val="both"/>
            </w:pPr>
            <w:r>
              <w:t>ков энергоснабжения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Проверка работы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аварийных систем   </w:t>
            </w:r>
          </w:p>
        </w:tc>
        <w:tc>
          <w:tcPr>
            <w:tcW w:w="2254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Любые неполадки,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выявленные при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проверке работы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аварийных систем     </w:t>
            </w:r>
          </w:p>
        </w:tc>
      </w:tr>
      <w:tr w:rsidR="003826ED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6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Соблюдение правил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хранения МИБП     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Проверка наличия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посторонних        </w:t>
            </w:r>
          </w:p>
          <w:p w:rsidR="003826ED" w:rsidRDefault="003826ED">
            <w:pPr>
              <w:pStyle w:val="ConsPlusNonformat"/>
              <w:jc w:val="both"/>
            </w:pPr>
            <w:r>
              <w:t>препаратов, пищевых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продуктов и т.д.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826ED" w:rsidRDefault="003826ED">
            <w:pPr>
              <w:pStyle w:val="ConsPlusNonformat"/>
              <w:jc w:val="both"/>
            </w:pPr>
            <w:proofErr w:type="gramStart"/>
            <w:r>
              <w:t>холодильнике</w:t>
            </w:r>
            <w:proofErr w:type="gramEnd"/>
            <w:r>
              <w:t xml:space="preserve">,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размещения МИБП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826ED" w:rsidRDefault="003826ED">
            <w:pPr>
              <w:pStyle w:val="ConsPlusNonformat"/>
              <w:jc w:val="both"/>
            </w:pPr>
            <w:proofErr w:type="gramStart"/>
            <w:r>
              <w:t>полках</w:t>
            </w:r>
            <w:proofErr w:type="gramEnd"/>
            <w:r>
              <w:t xml:space="preserve">             </w:t>
            </w:r>
          </w:p>
        </w:tc>
        <w:tc>
          <w:tcPr>
            <w:tcW w:w="2254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Любые нарушения,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выявленные при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проверке соблюдения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правил хранения МИБП </w:t>
            </w:r>
          </w:p>
        </w:tc>
      </w:tr>
      <w:tr w:rsidR="003826ED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7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Соблюдение правил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загрузки         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термоконтейнеров</w:t>
            </w:r>
            <w:proofErr w:type="spellEnd"/>
            <w:r>
              <w:t xml:space="preserve">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вакцинами и      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хладоэлементами</w:t>
            </w:r>
            <w:proofErr w:type="spellEnd"/>
            <w:r>
              <w:t xml:space="preserve">   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>Проверка состояния,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количества 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размещения       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хладоэлементов</w:t>
            </w:r>
            <w:proofErr w:type="spellEnd"/>
            <w:r>
              <w:t xml:space="preserve"> и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вакцин </w:t>
            </w:r>
            <w:proofErr w:type="gramStart"/>
            <w:r>
              <w:t>в</w:t>
            </w:r>
            <w:proofErr w:type="gramEnd"/>
            <w:r>
              <w:t xml:space="preserve">         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термоконтейнере</w:t>
            </w:r>
            <w:proofErr w:type="spellEnd"/>
            <w:r>
              <w:t xml:space="preserve">    </w:t>
            </w:r>
          </w:p>
        </w:tc>
        <w:tc>
          <w:tcPr>
            <w:tcW w:w="2254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Недостаточное коли-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чество</w:t>
            </w:r>
            <w:proofErr w:type="spellEnd"/>
            <w:r>
              <w:t xml:space="preserve"> или помещение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размороженных </w:t>
            </w:r>
            <w:proofErr w:type="spellStart"/>
            <w:r>
              <w:t>хладо</w:t>
            </w:r>
            <w:proofErr w:type="spellEnd"/>
            <w:r>
              <w:t xml:space="preserve">-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элементов, </w:t>
            </w:r>
            <w:proofErr w:type="spellStart"/>
            <w:r>
              <w:t>неправиль</w:t>
            </w:r>
            <w:proofErr w:type="spellEnd"/>
            <w:r>
              <w:t>-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ное</w:t>
            </w:r>
            <w:proofErr w:type="spellEnd"/>
            <w:r>
              <w:t xml:space="preserve"> размещение </w:t>
            </w:r>
            <w:proofErr w:type="spellStart"/>
            <w:r>
              <w:t>хладо</w:t>
            </w:r>
            <w:proofErr w:type="spellEnd"/>
            <w:r>
              <w:t>-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элементов и вакцин   </w:t>
            </w:r>
          </w:p>
        </w:tc>
      </w:tr>
      <w:tr w:rsidR="003826ED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8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Соблюдение правил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транспортирования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МИБП от ЛПУ в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другие учреждения  </w:t>
            </w:r>
          </w:p>
          <w:p w:rsidR="003826ED" w:rsidRDefault="003826ED">
            <w:pPr>
              <w:pStyle w:val="ConsPlusNonformat"/>
              <w:jc w:val="both"/>
            </w:pPr>
            <w:proofErr w:type="gramStart"/>
            <w:r>
              <w:t>(ДДУ, школы, выезд-</w:t>
            </w:r>
            <w:proofErr w:type="gramEnd"/>
          </w:p>
          <w:p w:rsidR="003826ED" w:rsidRDefault="003826ED">
            <w:pPr>
              <w:pStyle w:val="ConsPlusNonformat"/>
              <w:jc w:val="both"/>
            </w:pPr>
            <w:proofErr w:type="spellStart"/>
            <w:proofErr w:type="gramStart"/>
            <w:r>
              <w:t>ные</w:t>
            </w:r>
            <w:proofErr w:type="spellEnd"/>
            <w:r>
              <w:t xml:space="preserve"> бригады и т.д.)</w:t>
            </w:r>
            <w:proofErr w:type="gramEnd"/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Проверка условий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транспортирования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МИБП от ЛПУ до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другого учреждения </w:t>
            </w:r>
          </w:p>
        </w:tc>
        <w:tc>
          <w:tcPr>
            <w:tcW w:w="2254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Любые нарушения,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выявленные при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проверке             </w:t>
            </w:r>
          </w:p>
        </w:tc>
      </w:tr>
      <w:tr w:rsidR="003826ED">
        <w:trPr>
          <w:trHeight w:val="242"/>
        </w:trPr>
        <w:tc>
          <w:tcPr>
            <w:tcW w:w="392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9 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Соблюдение 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температурного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режима </w:t>
            </w:r>
            <w:proofErr w:type="gramStart"/>
            <w:r>
              <w:t>при</w:t>
            </w:r>
            <w:proofErr w:type="gramEnd"/>
            <w:r>
              <w:t xml:space="preserve">         </w:t>
            </w:r>
          </w:p>
          <w:p w:rsidR="003826ED" w:rsidRDefault="003826ED">
            <w:pPr>
              <w:pStyle w:val="ConsPlusNonformat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прививок</w:t>
            </w:r>
          </w:p>
        </w:tc>
        <w:tc>
          <w:tcPr>
            <w:tcW w:w="2058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Проверка работы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персонала  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прививочного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кабинета           </w:t>
            </w:r>
          </w:p>
        </w:tc>
        <w:tc>
          <w:tcPr>
            <w:tcW w:w="2254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 xml:space="preserve">На столе </w:t>
            </w:r>
            <w:proofErr w:type="spellStart"/>
            <w:r>
              <w:t>вакцинатора</w:t>
            </w:r>
            <w:proofErr w:type="spellEnd"/>
            <w:r>
              <w:t xml:space="preserve">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находится более 1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флакона с вакциной,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отсутствует лед.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Использование     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растворителя вакцин  </w:t>
            </w:r>
          </w:p>
          <w:p w:rsidR="003826ED" w:rsidRDefault="003826ED">
            <w:pPr>
              <w:pStyle w:val="ConsPlusNonformat"/>
              <w:jc w:val="both"/>
            </w:pPr>
            <w:r>
              <w:t>(темп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ежим)        </w:t>
            </w:r>
          </w:p>
        </w:tc>
      </w:tr>
    </w:tbl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right"/>
      </w:pPr>
      <w:r>
        <w:t>Приложение 4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bookmarkStart w:id="3" w:name="P388"/>
      <w:bookmarkEnd w:id="3"/>
      <w:r>
        <w:t>ОТЧЕТ</w:t>
      </w:r>
    </w:p>
    <w:p w:rsidR="003826ED" w:rsidRDefault="003826ED">
      <w:pPr>
        <w:pStyle w:val="ConsPlusNormal"/>
        <w:jc w:val="center"/>
      </w:pPr>
      <w:r>
        <w:t>О ПОСТУПЛЕНИИ МЕДИЦИНСКИХ ИММУНОБИОЛОГИЧЕСКИХ ПРЕПАРАТОВ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nformat"/>
        <w:jc w:val="both"/>
      </w:pPr>
      <w:r>
        <w:t>Информация о рейсе                Дата и время               Номер</w:t>
      </w:r>
    </w:p>
    <w:p w:rsidR="003826ED" w:rsidRDefault="003826ED">
      <w:pPr>
        <w:pStyle w:val="ConsPlusNonformat"/>
        <w:jc w:val="both"/>
      </w:pPr>
      <w:r>
        <w:t xml:space="preserve">                             Прибытие    Отправление         рейса</w:t>
      </w:r>
    </w:p>
    <w:p w:rsidR="003826ED" w:rsidRDefault="003826ED">
      <w:pPr>
        <w:pStyle w:val="ConsPlusNonformat"/>
        <w:jc w:val="both"/>
      </w:pPr>
    </w:p>
    <w:p w:rsidR="003826ED" w:rsidRDefault="003826ED">
      <w:pPr>
        <w:pStyle w:val="ConsPlusNonformat"/>
        <w:jc w:val="both"/>
      </w:pPr>
      <w:r>
        <w:t>Аэропорт</w:t>
      </w:r>
    </w:p>
    <w:p w:rsidR="003826ED" w:rsidRDefault="003826ED">
      <w:pPr>
        <w:pStyle w:val="ConsPlusNonformat"/>
        <w:jc w:val="both"/>
      </w:pPr>
      <w:r>
        <w:t>Железнодорожный вокзал</w:t>
      </w:r>
    </w:p>
    <w:p w:rsidR="003826ED" w:rsidRDefault="003826ED">
      <w:pPr>
        <w:pStyle w:val="ConsPlusNonformat"/>
        <w:jc w:val="both"/>
      </w:pPr>
      <w:r>
        <w:t>Авторефрижератор</w:t>
      </w:r>
    </w:p>
    <w:p w:rsidR="003826ED" w:rsidRDefault="003826ED">
      <w:pPr>
        <w:pStyle w:val="ConsPlusNonformat"/>
        <w:jc w:val="both"/>
      </w:pPr>
    </w:p>
    <w:p w:rsidR="003826ED" w:rsidRDefault="003826ED">
      <w:pPr>
        <w:pStyle w:val="ConsPlusNonformat"/>
        <w:jc w:val="both"/>
      </w:pPr>
      <w:r>
        <w:t>Поставщик</w:t>
      </w:r>
    </w:p>
    <w:p w:rsidR="003826ED" w:rsidRDefault="003826ED">
      <w:pPr>
        <w:pStyle w:val="ConsPlusNonformat"/>
        <w:jc w:val="both"/>
      </w:pPr>
    </w:p>
    <w:p w:rsidR="003826ED" w:rsidRDefault="003826ED">
      <w:pPr>
        <w:pStyle w:val="ConsPlusNonformat"/>
        <w:jc w:val="both"/>
      </w:pPr>
      <w:r>
        <w:t xml:space="preserve">            Медицинские иммунобиологические препараты</w:t>
      </w:r>
    </w:p>
    <w:p w:rsidR="003826ED" w:rsidRDefault="003826ED">
      <w:pPr>
        <w:pStyle w:val="ConsPlusNonformat"/>
        <w:jc w:val="both"/>
      </w:pPr>
    </w:p>
    <w:p w:rsidR="003826ED" w:rsidRDefault="003826ED">
      <w:pPr>
        <w:pStyle w:val="ConsPlusNonformat"/>
        <w:jc w:val="both"/>
      </w:pPr>
      <w:r>
        <w:t xml:space="preserve">Наименование  Производитель   Число    </w:t>
      </w:r>
      <w:proofErr w:type="spellStart"/>
      <w:proofErr w:type="gramStart"/>
      <w:r>
        <w:t>Число</w:t>
      </w:r>
      <w:proofErr w:type="spellEnd"/>
      <w:proofErr w:type="gramEnd"/>
      <w:r>
        <w:t xml:space="preserve"> доз   Номер    Срок</w:t>
      </w:r>
    </w:p>
    <w:p w:rsidR="003826ED" w:rsidRDefault="003826ED">
      <w:pPr>
        <w:pStyle w:val="ConsPlusNonformat"/>
        <w:jc w:val="both"/>
      </w:pPr>
      <w:r>
        <w:t xml:space="preserve">                             флаконов  во флаконе  серия  годности</w:t>
      </w:r>
    </w:p>
    <w:p w:rsidR="003826ED" w:rsidRDefault="003826ED">
      <w:pPr>
        <w:pStyle w:val="ConsPlusNonformat"/>
        <w:jc w:val="both"/>
      </w:pPr>
    </w:p>
    <w:p w:rsidR="003826ED" w:rsidRDefault="003826ED">
      <w:pPr>
        <w:pStyle w:val="ConsPlusNonformat"/>
        <w:jc w:val="both"/>
      </w:pPr>
      <w:r>
        <w:t xml:space="preserve">    Доставка:</w:t>
      </w:r>
    </w:p>
    <w:p w:rsidR="003826ED" w:rsidRDefault="003826ED">
      <w:pPr>
        <w:pStyle w:val="ConsPlusNonformat"/>
        <w:jc w:val="both"/>
      </w:pPr>
      <w:r>
        <w:t>Было ли получено предварительное сообщение о поставке    ДА   НЕТ</w:t>
      </w:r>
    </w:p>
    <w:p w:rsidR="003826ED" w:rsidRDefault="003826ED">
      <w:pPr>
        <w:pStyle w:val="ConsPlusNonformat"/>
        <w:jc w:val="both"/>
      </w:pPr>
      <w:proofErr w:type="gramStart"/>
      <w:r>
        <w:t>Были ли расхождения между информацией в сообщении и      ДА   НЕТ</w:t>
      </w:r>
      <w:proofErr w:type="gramEnd"/>
    </w:p>
    <w:p w:rsidR="003826ED" w:rsidRDefault="003826ED">
      <w:pPr>
        <w:pStyle w:val="ConsPlusNonformat"/>
        <w:jc w:val="both"/>
      </w:pPr>
      <w:r>
        <w:t>реальной поставкой</w:t>
      </w:r>
    </w:p>
    <w:p w:rsidR="003826ED" w:rsidRDefault="003826ED">
      <w:pPr>
        <w:pStyle w:val="ConsPlusNonformat"/>
        <w:jc w:val="both"/>
      </w:pPr>
      <w:proofErr w:type="gramStart"/>
      <w:r>
        <w:t>Соблюдался температурный режим при перевозке             ДА   НЕТ</w:t>
      </w:r>
      <w:proofErr w:type="gramEnd"/>
    </w:p>
    <w:p w:rsidR="003826ED" w:rsidRDefault="003826ED">
      <w:pPr>
        <w:pStyle w:val="ConsPlusNonformat"/>
        <w:jc w:val="both"/>
      </w:pPr>
    </w:p>
    <w:p w:rsidR="003826ED" w:rsidRDefault="003826ED">
      <w:pPr>
        <w:pStyle w:val="ConsPlusNonformat"/>
        <w:jc w:val="both"/>
      </w:pPr>
      <w:r>
        <w:t xml:space="preserve">    Транспортная упаковка:</w:t>
      </w:r>
    </w:p>
    <w:p w:rsidR="003826ED" w:rsidRDefault="003826ED">
      <w:pPr>
        <w:pStyle w:val="ConsPlusNonformat"/>
        <w:jc w:val="both"/>
      </w:pPr>
      <w:r>
        <w:t>Общее число коробок _________</w:t>
      </w:r>
    </w:p>
    <w:p w:rsidR="003826ED" w:rsidRDefault="003826ED">
      <w:pPr>
        <w:pStyle w:val="ConsPlusNonformat"/>
        <w:jc w:val="both"/>
      </w:pPr>
      <w:r>
        <w:t>Правильная маркировка груза                              ДА   НЕТ</w:t>
      </w:r>
    </w:p>
    <w:p w:rsidR="003826ED" w:rsidRDefault="003826ED">
      <w:pPr>
        <w:pStyle w:val="ConsPlusNonformat"/>
        <w:jc w:val="both"/>
      </w:pPr>
      <w:r>
        <w:t>Указан на грузе адрес получателя                         ДА   НЕТ</w:t>
      </w:r>
    </w:p>
    <w:p w:rsidR="003826ED" w:rsidRDefault="003826ED">
      <w:pPr>
        <w:pStyle w:val="ConsPlusNonformat"/>
        <w:jc w:val="both"/>
      </w:pPr>
      <w:r>
        <w:t xml:space="preserve">Наличие </w:t>
      </w:r>
      <w:proofErr w:type="spellStart"/>
      <w:r>
        <w:t>термоконтейнеров</w:t>
      </w:r>
      <w:proofErr w:type="spellEnd"/>
      <w:r>
        <w:t xml:space="preserve">                                 ДА   НЕТ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right"/>
      </w:pPr>
      <w:r>
        <w:t>Приложение 5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bookmarkStart w:id="4" w:name="P423"/>
      <w:bookmarkEnd w:id="4"/>
      <w:r>
        <w:t>ФОРМА УЧЕТА МЕДИЦИНСКИХ ИММУНОБИОЛОГИЧЕСКИХ ПРЕПАРАТОВ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nformat"/>
        <w:jc w:val="both"/>
      </w:pPr>
      <w:r>
        <w:t>Склад __________ МИБП ___________ Количество доз в ампуле, флаконе</w:t>
      </w:r>
    </w:p>
    <w:p w:rsidR="003826ED" w:rsidRDefault="003826ED">
      <w:pPr>
        <w:pStyle w:val="ConsPlusNonformat"/>
        <w:jc w:val="both"/>
      </w:pPr>
      <w:r>
        <w:t>и др. __________ Область ________ Район ___________ ЛПУ __________</w:t>
      </w:r>
    </w:p>
    <w:p w:rsidR="003826ED" w:rsidRDefault="003826E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8"/>
        <w:gridCol w:w="1176"/>
        <w:gridCol w:w="784"/>
        <w:gridCol w:w="686"/>
        <w:gridCol w:w="686"/>
        <w:gridCol w:w="980"/>
        <w:gridCol w:w="784"/>
        <w:gridCol w:w="784"/>
        <w:gridCol w:w="784"/>
      </w:tblGrid>
      <w:tr w:rsidR="003826ED">
        <w:trPr>
          <w:trHeight w:val="242"/>
        </w:trPr>
        <w:tc>
          <w:tcPr>
            <w:tcW w:w="588" w:type="dxa"/>
            <w:vMerge w:val="restart"/>
          </w:tcPr>
          <w:p w:rsidR="003826ED" w:rsidRDefault="003826ED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1176" w:type="dxa"/>
            <w:vMerge w:val="restart"/>
          </w:tcPr>
          <w:p w:rsidR="003826ED" w:rsidRDefault="003826ED">
            <w:pPr>
              <w:pStyle w:val="ConsPlusNonformat"/>
              <w:jc w:val="both"/>
            </w:pPr>
            <w:r>
              <w:t xml:space="preserve">Получено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Произво</w:t>
            </w:r>
            <w:proofErr w:type="spellEnd"/>
            <w:r>
              <w:t xml:space="preserve">- 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дитель</w:t>
            </w:r>
            <w:proofErr w:type="spellEnd"/>
            <w:r>
              <w:t xml:space="preserve">/  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Поставщик </w:t>
            </w:r>
          </w:p>
        </w:tc>
        <w:tc>
          <w:tcPr>
            <w:tcW w:w="784" w:type="dxa"/>
            <w:vMerge w:val="restart"/>
          </w:tcPr>
          <w:p w:rsidR="003826ED" w:rsidRDefault="003826ED">
            <w:pPr>
              <w:pStyle w:val="ConsPlusNonformat"/>
              <w:jc w:val="both"/>
            </w:pPr>
            <w:r>
              <w:t>Выдано</w:t>
            </w:r>
          </w:p>
          <w:p w:rsidR="003826ED" w:rsidRDefault="003826ED">
            <w:pPr>
              <w:pStyle w:val="ConsPlusNonformat"/>
              <w:jc w:val="both"/>
            </w:pPr>
            <w:r>
              <w:t>Склад/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 ЛПУ  </w:t>
            </w:r>
          </w:p>
        </w:tc>
        <w:tc>
          <w:tcPr>
            <w:tcW w:w="686" w:type="dxa"/>
            <w:vMerge w:val="restart"/>
          </w:tcPr>
          <w:p w:rsidR="003826ED" w:rsidRDefault="003826ED">
            <w:pPr>
              <w:pStyle w:val="ConsPlusNonformat"/>
              <w:jc w:val="both"/>
            </w:pPr>
            <w:r>
              <w:t>Серия</w:t>
            </w:r>
          </w:p>
        </w:tc>
        <w:tc>
          <w:tcPr>
            <w:tcW w:w="686" w:type="dxa"/>
            <w:vMerge w:val="restart"/>
          </w:tcPr>
          <w:p w:rsidR="003826ED" w:rsidRDefault="003826ED">
            <w:pPr>
              <w:pStyle w:val="ConsPlusNonformat"/>
              <w:jc w:val="both"/>
            </w:pPr>
            <w:r>
              <w:t xml:space="preserve">Срок 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год- 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ности</w:t>
            </w:r>
            <w:proofErr w:type="spellEnd"/>
          </w:p>
        </w:tc>
        <w:tc>
          <w:tcPr>
            <w:tcW w:w="2548" w:type="dxa"/>
            <w:gridSpan w:val="3"/>
          </w:tcPr>
          <w:p w:rsidR="003826ED" w:rsidRDefault="003826ED">
            <w:pPr>
              <w:pStyle w:val="ConsPlusNonformat"/>
              <w:jc w:val="both"/>
            </w:pPr>
            <w:r>
              <w:t xml:space="preserve">   Количество МИБП    </w:t>
            </w:r>
          </w:p>
        </w:tc>
        <w:tc>
          <w:tcPr>
            <w:tcW w:w="784" w:type="dxa"/>
            <w:vMerge w:val="restart"/>
          </w:tcPr>
          <w:p w:rsidR="003826ED" w:rsidRDefault="003826ED">
            <w:pPr>
              <w:pStyle w:val="ConsPlusNonformat"/>
              <w:jc w:val="both"/>
            </w:pPr>
            <w:r>
              <w:t>Приме-</w:t>
            </w:r>
          </w:p>
          <w:p w:rsidR="003826ED" w:rsidRDefault="003826ED">
            <w:pPr>
              <w:pStyle w:val="ConsPlusNonformat"/>
              <w:jc w:val="both"/>
            </w:pPr>
            <w:proofErr w:type="spellStart"/>
            <w:r>
              <w:t>чания</w:t>
            </w:r>
            <w:proofErr w:type="spellEnd"/>
            <w:r>
              <w:t xml:space="preserve"> </w:t>
            </w:r>
          </w:p>
        </w:tc>
      </w:tr>
      <w:tr w:rsidR="003826ED">
        <w:tc>
          <w:tcPr>
            <w:tcW w:w="490" w:type="dxa"/>
            <w:vMerge/>
            <w:tcBorders>
              <w:top w:val="nil"/>
            </w:tcBorders>
          </w:tcPr>
          <w:p w:rsidR="003826ED" w:rsidRDefault="003826ED"/>
        </w:tc>
        <w:tc>
          <w:tcPr>
            <w:tcW w:w="1078" w:type="dxa"/>
            <w:vMerge/>
            <w:tcBorders>
              <w:top w:val="nil"/>
            </w:tcBorders>
          </w:tcPr>
          <w:p w:rsidR="003826ED" w:rsidRDefault="003826ED"/>
        </w:tc>
        <w:tc>
          <w:tcPr>
            <w:tcW w:w="686" w:type="dxa"/>
            <w:vMerge/>
            <w:tcBorders>
              <w:top w:val="nil"/>
            </w:tcBorders>
          </w:tcPr>
          <w:p w:rsidR="003826ED" w:rsidRDefault="003826ED"/>
        </w:tc>
        <w:tc>
          <w:tcPr>
            <w:tcW w:w="588" w:type="dxa"/>
            <w:vMerge/>
            <w:tcBorders>
              <w:top w:val="nil"/>
            </w:tcBorders>
          </w:tcPr>
          <w:p w:rsidR="003826ED" w:rsidRDefault="003826ED"/>
        </w:tc>
        <w:tc>
          <w:tcPr>
            <w:tcW w:w="588" w:type="dxa"/>
            <w:vMerge/>
            <w:tcBorders>
              <w:top w:val="nil"/>
            </w:tcBorders>
          </w:tcPr>
          <w:p w:rsidR="003826ED" w:rsidRDefault="003826ED"/>
        </w:tc>
        <w:tc>
          <w:tcPr>
            <w:tcW w:w="980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>Получено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 (доз)  </w:t>
            </w:r>
          </w:p>
        </w:tc>
        <w:tc>
          <w:tcPr>
            <w:tcW w:w="784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>Выдано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(доз) </w:t>
            </w:r>
          </w:p>
        </w:tc>
        <w:tc>
          <w:tcPr>
            <w:tcW w:w="784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t>Баланс</w:t>
            </w:r>
          </w:p>
          <w:p w:rsidR="003826ED" w:rsidRDefault="003826ED">
            <w:pPr>
              <w:pStyle w:val="ConsPlusNonformat"/>
              <w:jc w:val="both"/>
            </w:pPr>
            <w:r>
              <w:t xml:space="preserve">(доз) </w:t>
            </w:r>
          </w:p>
        </w:tc>
        <w:tc>
          <w:tcPr>
            <w:tcW w:w="686" w:type="dxa"/>
            <w:vMerge/>
            <w:tcBorders>
              <w:top w:val="nil"/>
            </w:tcBorders>
          </w:tcPr>
          <w:p w:rsidR="003826ED" w:rsidRDefault="003826ED"/>
        </w:tc>
      </w:tr>
      <w:tr w:rsidR="003826ED">
        <w:trPr>
          <w:trHeight w:val="242"/>
        </w:trPr>
        <w:tc>
          <w:tcPr>
            <w:tcW w:w="588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1176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784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980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784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784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784" w:type="dxa"/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588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1176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784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980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784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784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784" w:type="dxa"/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rPr>
          <w:trHeight w:val="242"/>
        </w:trPr>
        <w:tc>
          <w:tcPr>
            <w:tcW w:w="588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1176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784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686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980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784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784" w:type="dxa"/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784" w:type="dxa"/>
          </w:tcPr>
          <w:p w:rsidR="003826ED" w:rsidRDefault="003826ED">
            <w:pPr>
              <w:pStyle w:val="ConsPlusNonformat"/>
              <w:jc w:val="both"/>
            </w:pPr>
          </w:p>
        </w:tc>
      </w:tr>
    </w:tbl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right"/>
      </w:pPr>
      <w:r>
        <w:t>Приложение 6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jc w:val="center"/>
      </w:pPr>
      <w:bookmarkStart w:id="5" w:name="P444"/>
      <w:bookmarkEnd w:id="5"/>
      <w:r>
        <w:lastRenderedPageBreak/>
        <w:t>ГРАФИК КОНТРОЛЯ ТЕМПЕРАТУРНОГО РЕЖИМА ХРАНЕНИЯ МИБП</w:t>
      </w: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  <w:r>
        <w:t>Название учреждения _______________________________________</w:t>
      </w:r>
    </w:p>
    <w:p w:rsidR="003826ED" w:rsidRDefault="003826ED">
      <w:pPr>
        <w:pStyle w:val="ConsPlusNormal"/>
        <w:ind w:firstLine="540"/>
        <w:jc w:val="both"/>
      </w:pPr>
      <w:r>
        <w:t>Тип холодильного оборудования _____________________________</w:t>
      </w:r>
    </w:p>
    <w:p w:rsidR="003826ED" w:rsidRDefault="003826ED">
      <w:pPr>
        <w:pStyle w:val="ConsPlusNormal"/>
        <w:ind w:firstLine="540"/>
        <w:jc w:val="both"/>
      </w:pPr>
      <w:r>
        <w:t>Дата ___________________ Подпись __________________________</w:t>
      </w:r>
    </w:p>
    <w:p w:rsidR="003826ED" w:rsidRDefault="003826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7"/>
        <w:gridCol w:w="637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3826ED">
        <w:trPr>
          <w:trHeight w:val="227"/>
        </w:trPr>
        <w:tc>
          <w:tcPr>
            <w:tcW w:w="1274" w:type="dxa"/>
            <w:gridSpan w:val="2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   Дата   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 4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 5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 6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 7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 8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 9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455" w:type="dxa"/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14 </w:t>
            </w:r>
          </w:p>
        </w:tc>
      </w:tr>
      <w:tr w:rsidR="003826ED">
        <w:trPr>
          <w:trHeight w:val="227"/>
        </w:trPr>
        <w:tc>
          <w:tcPr>
            <w:tcW w:w="637" w:type="dxa"/>
            <w:vMerge w:val="restart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t</w:t>
            </w:r>
            <w:proofErr w:type="spellEnd"/>
            <w:r>
              <w:rPr>
                <w:sz w:val="18"/>
              </w:rPr>
              <w:t>, °С</w:t>
            </w:r>
          </w:p>
        </w:tc>
        <w:tc>
          <w:tcPr>
            <w:tcW w:w="637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 xml:space="preserve">Утро </w:t>
            </w: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  <w:tr w:rsidR="003826ED">
        <w:tc>
          <w:tcPr>
            <w:tcW w:w="546" w:type="dxa"/>
            <w:vMerge/>
            <w:tcBorders>
              <w:top w:val="nil"/>
            </w:tcBorders>
          </w:tcPr>
          <w:p w:rsidR="003826ED" w:rsidRDefault="003826ED"/>
        </w:tc>
        <w:tc>
          <w:tcPr>
            <w:tcW w:w="637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  <w:r>
              <w:rPr>
                <w:sz w:val="18"/>
              </w:rPr>
              <w:t>Вечер</w:t>
            </w: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  <w:tc>
          <w:tcPr>
            <w:tcW w:w="455" w:type="dxa"/>
            <w:tcBorders>
              <w:top w:val="nil"/>
            </w:tcBorders>
          </w:tcPr>
          <w:p w:rsidR="003826ED" w:rsidRDefault="003826ED">
            <w:pPr>
              <w:pStyle w:val="ConsPlusNonformat"/>
              <w:jc w:val="both"/>
            </w:pPr>
          </w:p>
        </w:tc>
      </w:tr>
    </w:tbl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ind w:firstLine="540"/>
        <w:jc w:val="both"/>
      </w:pPr>
    </w:p>
    <w:p w:rsidR="003826ED" w:rsidRDefault="00382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7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3826ED"/>
    <w:rsid w:val="00240E0B"/>
    <w:rsid w:val="0028738E"/>
    <w:rsid w:val="002C5E40"/>
    <w:rsid w:val="003826ED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CB68BC80E7CE1BE7BE568DAFD2ADD58548C13D7ADE218324930CBAAE54DFFFB4ACy9b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B68BC80E7CE1BE7BE568DAFD2ADD5834AC43D7ED07C892CCA00B8A95B80E8B3E5938AyEbEM" TargetMode="External"/><Relationship Id="rId5" Type="http://schemas.openxmlformats.org/officeDocument/2006/relationships/hyperlink" Target="consultantplus://offline/ref=ADCB68BC80E7CE1BE7BE5F94A8D2ADD5804DC73E7FD07C892CCA00B8A95B80E8B3E59389E9441ED5y2b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3085</Words>
  <Characters>17585</Characters>
  <Application>Microsoft Office Word</Application>
  <DocSecurity>0</DocSecurity>
  <Lines>146</Lines>
  <Paragraphs>41</Paragraphs>
  <ScaleCrop>false</ScaleCrop>
  <Company>Microsoft</Company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2016-02-20T12:27:00Z</dcterms:created>
  <dcterms:modified xsi:type="dcterms:W3CDTF">2016-02-20T12:28:00Z</dcterms:modified>
</cp:coreProperties>
</file>